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A08063" w14:textId="66A13276" w:rsidR="00897376" w:rsidRPr="00FB36C8" w:rsidRDefault="00DE779D" w:rsidP="00416073">
      <w:pPr>
        <w:tabs>
          <w:tab w:val="left" w:pos="3192"/>
          <w:tab w:val="right" w:leader="underscore" w:pos="8640"/>
        </w:tabs>
        <w:jc w:val="center"/>
        <w:rPr>
          <w:b/>
          <w:bCs/>
          <w:sz w:val="22"/>
          <w:szCs w:val="22"/>
          <w:lang w:val="lt-LT" w:eastAsia="lt-LT"/>
        </w:rPr>
      </w:pPr>
      <w:bookmarkStart w:id="0" w:name="_Hlk182917439"/>
      <w:r w:rsidRPr="00FB36C8">
        <w:rPr>
          <w:b/>
          <w:bCs/>
          <w:sz w:val="22"/>
          <w:szCs w:val="22"/>
          <w:lang w:val="lt-LT" w:eastAsia="lt-LT"/>
        </w:rPr>
        <w:t>TECHNINĖ SPECIFIKACIJA</w:t>
      </w:r>
    </w:p>
    <w:p w14:paraId="148CEB5C" w14:textId="26B605A2" w:rsidR="00416073" w:rsidRDefault="00FB3268" w:rsidP="00416073">
      <w:pPr>
        <w:pBdr>
          <w:top w:val="nil"/>
          <w:left w:val="nil"/>
          <w:bottom w:val="nil"/>
          <w:right w:val="nil"/>
          <w:between w:val="nil"/>
          <w:bar w:val="nil"/>
        </w:pBdr>
        <w:tabs>
          <w:tab w:val="left" w:pos="993"/>
          <w:tab w:val="left" w:pos="1134"/>
        </w:tabs>
        <w:spacing w:line="216" w:lineRule="auto"/>
        <w:contextualSpacing/>
        <w:jc w:val="center"/>
        <w:rPr>
          <w:b/>
          <w:caps/>
          <w:sz w:val="22"/>
          <w:szCs w:val="22"/>
        </w:rPr>
      </w:pPr>
      <w:r>
        <w:rPr>
          <w:b/>
          <w:caps/>
          <w:sz w:val="22"/>
          <w:szCs w:val="22"/>
        </w:rPr>
        <w:t>DĖL ultragarsiniŲ šalto vandens skaitikliŲ</w:t>
      </w:r>
      <w:r w:rsidRPr="00FB3268">
        <w:rPr>
          <w:b/>
          <w:caps/>
          <w:sz w:val="22"/>
          <w:szCs w:val="22"/>
        </w:rPr>
        <w:t xml:space="preserve"> su duomenų perdavimo paslauga</w:t>
      </w:r>
      <w:r>
        <w:rPr>
          <w:b/>
          <w:caps/>
          <w:sz w:val="22"/>
          <w:szCs w:val="22"/>
        </w:rPr>
        <w:t xml:space="preserve"> PIRKIMO</w:t>
      </w:r>
    </w:p>
    <w:p w14:paraId="6D3F0BD6" w14:textId="77777777" w:rsidR="00FB3268" w:rsidRPr="00FB36C8" w:rsidRDefault="00FB3268" w:rsidP="00416073">
      <w:pPr>
        <w:pBdr>
          <w:top w:val="nil"/>
          <w:left w:val="nil"/>
          <w:bottom w:val="nil"/>
          <w:right w:val="nil"/>
          <w:between w:val="nil"/>
          <w:bar w:val="nil"/>
        </w:pBdr>
        <w:tabs>
          <w:tab w:val="left" w:pos="993"/>
          <w:tab w:val="left" w:pos="1134"/>
        </w:tabs>
        <w:spacing w:line="216" w:lineRule="auto"/>
        <w:contextualSpacing/>
        <w:jc w:val="center"/>
        <w:rPr>
          <w:rFonts w:eastAsia="Arial Unicode MS"/>
          <w:b/>
          <w:bCs/>
          <w:sz w:val="22"/>
          <w:szCs w:val="22"/>
          <w:bdr w:val="nil"/>
          <w:lang w:val="lt-LT" w:eastAsia="lt-LT"/>
        </w:rPr>
      </w:pPr>
    </w:p>
    <w:p w14:paraId="1A9E62FB" w14:textId="77777777" w:rsidR="00B07775" w:rsidRPr="00FB36C8" w:rsidRDefault="00B07775" w:rsidP="000A4071">
      <w:pPr>
        <w:pStyle w:val="Sraopastraipa"/>
        <w:numPr>
          <w:ilvl w:val="0"/>
          <w:numId w:val="31"/>
        </w:numPr>
        <w:tabs>
          <w:tab w:val="left" w:pos="284"/>
        </w:tabs>
        <w:spacing w:after="160" w:line="259" w:lineRule="auto"/>
        <w:jc w:val="center"/>
        <w:rPr>
          <w:b/>
          <w:sz w:val="22"/>
          <w:szCs w:val="22"/>
          <w:lang w:val="lt-LT"/>
        </w:rPr>
      </w:pPr>
      <w:r w:rsidRPr="00FB36C8">
        <w:rPr>
          <w:b/>
          <w:sz w:val="22"/>
          <w:szCs w:val="22"/>
          <w:lang w:val="lt-LT"/>
        </w:rPr>
        <w:t>SĄVOKOS IR SUTRUMPINIMAI</w:t>
      </w:r>
    </w:p>
    <w:p w14:paraId="1FEEEBE0" w14:textId="77777777" w:rsidR="00B07775" w:rsidRPr="00FB36C8" w:rsidRDefault="00B07775" w:rsidP="006A14DF">
      <w:pPr>
        <w:pStyle w:val="Sraopastraipa"/>
        <w:spacing w:after="160" w:line="259" w:lineRule="auto"/>
        <w:ind w:left="0"/>
        <w:rPr>
          <w:b/>
          <w:lang w:val="lt-LT"/>
        </w:rPr>
      </w:pPr>
    </w:p>
    <w:p w14:paraId="494803C3" w14:textId="17537C10" w:rsidR="00B07775" w:rsidRPr="00FB36C8" w:rsidRDefault="00864724" w:rsidP="009C25E3">
      <w:pPr>
        <w:pStyle w:val="Sraopastraipa"/>
        <w:spacing w:after="160" w:line="259" w:lineRule="auto"/>
        <w:ind w:left="0" w:firstLine="567"/>
        <w:jc w:val="both"/>
        <w:rPr>
          <w:sz w:val="22"/>
          <w:szCs w:val="22"/>
          <w:lang w:val="lt-LT"/>
        </w:rPr>
      </w:pPr>
      <w:r w:rsidRPr="00FB36C8">
        <w:rPr>
          <w:bCs/>
          <w:sz w:val="22"/>
          <w:szCs w:val="22"/>
          <w:lang w:val="lt-LT"/>
        </w:rPr>
        <w:t xml:space="preserve">1.1. </w:t>
      </w:r>
      <w:r w:rsidR="00B07775" w:rsidRPr="00FB36C8">
        <w:rPr>
          <w:b/>
          <w:bCs/>
          <w:sz w:val="22"/>
          <w:szCs w:val="22"/>
          <w:lang w:val="lt-LT"/>
        </w:rPr>
        <w:t>Pirkimas</w:t>
      </w:r>
      <w:r w:rsidR="00B07775" w:rsidRPr="00FB36C8">
        <w:rPr>
          <w:sz w:val="22"/>
          <w:szCs w:val="22"/>
          <w:lang w:val="lt-LT"/>
        </w:rPr>
        <w:t xml:space="preserve"> – viešasis pirkimas siekiant sudaryti pirkimo sutartį Pirkimo objekto įgyvendinimui.</w:t>
      </w:r>
    </w:p>
    <w:p w14:paraId="6AC51BBD" w14:textId="78CB304D" w:rsidR="00B07775" w:rsidRPr="00FB36C8" w:rsidRDefault="00864724" w:rsidP="009C25E3">
      <w:pPr>
        <w:pStyle w:val="Sraopastraipa"/>
        <w:spacing w:after="160" w:line="259" w:lineRule="auto"/>
        <w:ind w:left="0" w:firstLine="567"/>
        <w:jc w:val="both"/>
        <w:rPr>
          <w:sz w:val="22"/>
          <w:szCs w:val="22"/>
          <w:lang w:val="lt-LT"/>
        </w:rPr>
      </w:pPr>
      <w:r w:rsidRPr="00FB36C8">
        <w:rPr>
          <w:bCs/>
          <w:sz w:val="22"/>
          <w:szCs w:val="22"/>
          <w:lang w:val="lt-LT"/>
        </w:rPr>
        <w:t xml:space="preserve">1.2. </w:t>
      </w:r>
      <w:r w:rsidR="00B07775" w:rsidRPr="00FB36C8">
        <w:rPr>
          <w:b/>
          <w:bCs/>
          <w:sz w:val="22"/>
          <w:szCs w:val="22"/>
          <w:lang w:val="lt-LT"/>
        </w:rPr>
        <w:t>Užsakovas</w:t>
      </w:r>
      <w:r w:rsidR="00B07775" w:rsidRPr="00FB36C8">
        <w:rPr>
          <w:sz w:val="22"/>
          <w:szCs w:val="22"/>
          <w:lang w:val="lt-LT"/>
        </w:rPr>
        <w:t xml:space="preserve"> – UAB „Utenos vandenys“.</w:t>
      </w:r>
    </w:p>
    <w:p w14:paraId="26C621F0" w14:textId="2608E68C" w:rsidR="00B07775" w:rsidRPr="00FB36C8" w:rsidRDefault="00864724" w:rsidP="009C25E3">
      <w:pPr>
        <w:pStyle w:val="Sraopastraipa"/>
        <w:spacing w:after="160" w:line="259" w:lineRule="auto"/>
        <w:ind w:left="0" w:right="105" w:firstLine="567"/>
        <w:jc w:val="both"/>
        <w:rPr>
          <w:sz w:val="22"/>
          <w:szCs w:val="22"/>
          <w:lang w:val="lt-LT"/>
        </w:rPr>
      </w:pPr>
      <w:r w:rsidRPr="00FB36C8">
        <w:rPr>
          <w:bCs/>
          <w:sz w:val="22"/>
          <w:szCs w:val="22"/>
          <w:lang w:val="lt-LT"/>
        </w:rPr>
        <w:t xml:space="preserve">1.3. </w:t>
      </w:r>
      <w:r w:rsidR="00B07775" w:rsidRPr="00FB36C8">
        <w:rPr>
          <w:b/>
          <w:bCs/>
          <w:sz w:val="22"/>
          <w:szCs w:val="22"/>
          <w:lang w:val="lt-LT"/>
        </w:rPr>
        <w:t>Paslaugos teikėjas</w:t>
      </w:r>
      <w:r w:rsidR="00B07775" w:rsidRPr="00FB36C8">
        <w:rPr>
          <w:sz w:val="22"/>
          <w:szCs w:val="22"/>
          <w:lang w:val="lt-LT"/>
        </w:rPr>
        <w:t xml:space="preserve"> – Lietuvos Respublikos viešųjų pirkimų įstatymo ir kitų teisės aktų nustatyta tvarka išrinktas ūkio subjektas – fizinis asmuo, privatusis ar viešasis juridinis asmuo, kita organizacija ar jos padalinys arba tokių asmenų grupė, įskaitant laikinas ūkio subjektų asociacijas, su kuriuo sudaroma viešojo pirkimo sutartis.</w:t>
      </w:r>
    </w:p>
    <w:p w14:paraId="1A10CCD5" w14:textId="5AFA7AF0" w:rsidR="00B07775" w:rsidRPr="00FB36C8" w:rsidRDefault="00864724" w:rsidP="009C25E3">
      <w:pPr>
        <w:pStyle w:val="Sraopastraipa"/>
        <w:spacing w:after="160" w:line="259" w:lineRule="auto"/>
        <w:ind w:left="0" w:firstLine="567"/>
        <w:jc w:val="both"/>
        <w:rPr>
          <w:sz w:val="22"/>
          <w:szCs w:val="22"/>
          <w:lang w:val="lt-LT"/>
        </w:rPr>
      </w:pPr>
      <w:r w:rsidRPr="00FB36C8">
        <w:rPr>
          <w:bCs/>
          <w:sz w:val="22"/>
          <w:szCs w:val="22"/>
          <w:lang w:val="lt-LT"/>
        </w:rPr>
        <w:t xml:space="preserve">1.4. </w:t>
      </w:r>
      <w:r w:rsidR="00B07775" w:rsidRPr="00FB36C8">
        <w:rPr>
          <w:b/>
          <w:bCs/>
          <w:sz w:val="22"/>
          <w:szCs w:val="22"/>
          <w:lang w:val="lt-LT"/>
        </w:rPr>
        <w:t>Sutartis</w:t>
      </w:r>
      <w:r w:rsidR="00B07775" w:rsidRPr="00FB36C8">
        <w:rPr>
          <w:sz w:val="22"/>
          <w:szCs w:val="22"/>
          <w:lang w:val="lt-LT"/>
        </w:rPr>
        <w:t xml:space="preserve"> – viešojo pirkimo sutartis, sudaroma tarp Paslaugos teikėjo ir Užsakovo Pirkimo objekto įgyvendinimui.</w:t>
      </w:r>
    </w:p>
    <w:p w14:paraId="1F53996F" w14:textId="5B394982" w:rsidR="00B07775" w:rsidRPr="00FB36C8" w:rsidRDefault="00864724" w:rsidP="009C25E3">
      <w:pPr>
        <w:pStyle w:val="Sraopastraipa"/>
        <w:spacing w:after="160" w:line="259" w:lineRule="auto"/>
        <w:ind w:left="0" w:firstLine="567"/>
        <w:jc w:val="both"/>
        <w:rPr>
          <w:sz w:val="22"/>
          <w:szCs w:val="22"/>
          <w:lang w:val="lt-LT"/>
        </w:rPr>
      </w:pPr>
      <w:r w:rsidRPr="00FB36C8">
        <w:rPr>
          <w:bCs/>
          <w:sz w:val="22"/>
          <w:szCs w:val="22"/>
          <w:lang w:val="lt-LT"/>
        </w:rPr>
        <w:t>1.5.</w:t>
      </w:r>
      <w:r w:rsidRPr="00FB36C8">
        <w:rPr>
          <w:b/>
          <w:bCs/>
          <w:sz w:val="22"/>
          <w:szCs w:val="22"/>
          <w:lang w:val="lt-LT"/>
        </w:rPr>
        <w:t xml:space="preserve"> </w:t>
      </w:r>
      <w:r w:rsidR="00A42110" w:rsidRPr="00FB36C8">
        <w:rPr>
          <w:b/>
          <w:bCs/>
          <w:sz w:val="22"/>
          <w:szCs w:val="22"/>
          <w:lang w:val="lt-LT"/>
        </w:rPr>
        <w:t>Skaitikliai</w:t>
      </w:r>
      <w:r w:rsidR="00A42110" w:rsidRPr="00FB36C8">
        <w:rPr>
          <w:bCs/>
          <w:sz w:val="22"/>
          <w:szCs w:val="22"/>
          <w:lang w:val="lt-LT"/>
        </w:rPr>
        <w:t xml:space="preserve"> </w:t>
      </w:r>
      <w:r w:rsidR="00B07775" w:rsidRPr="00FB36C8">
        <w:rPr>
          <w:bCs/>
          <w:sz w:val="22"/>
          <w:szCs w:val="22"/>
          <w:lang w:val="lt-LT"/>
        </w:rPr>
        <w:t xml:space="preserve">– </w:t>
      </w:r>
      <w:r w:rsidR="00B07775" w:rsidRPr="00FB36C8">
        <w:rPr>
          <w:sz w:val="22"/>
          <w:szCs w:val="22"/>
          <w:lang w:val="lt-LT"/>
        </w:rPr>
        <w:t>nauji</w:t>
      </w:r>
      <w:r w:rsidR="00084DB0" w:rsidRPr="00FB36C8">
        <w:rPr>
          <w:sz w:val="22"/>
          <w:szCs w:val="22"/>
          <w:lang w:val="lt-LT"/>
        </w:rPr>
        <w:t xml:space="preserve"> ultragarsiniai</w:t>
      </w:r>
      <w:r w:rsidR="00B07775" w:rsidRPr="00FB36C8">
        <w:rPr>
          <w:sz w:val="22"/>
          <w:szCs w:val="22"/>
          <w:lang w:val="lt-LT"/>
        </w:rPr>
        <w:t xml:space="preserve"> </w:t>
      </w:r>
      <w:r w:rsidR="00A42110" w:rsidRPr="00FB36C8">
        <w:rPr>
          <w:sz w:val="22"/>
          <w:szCs w:val="22"/>
          <w:lang w:val="lt-LT"/>
        </w:rPr>
        <w:t xml:space="preserve">buitiniai ir </w:t>
      </w:r>
      <w:r w:rsidR="00B07775" w:rsidRPr="00FB36C8">
        <w:rPr>
          <w:sz w:val="22"/>
          <w:szCs w:val="22"/>
          <w:lang w:val="lt-LT"/>
        </w:rPr>
        <w:t xml:space="preserve">įvadiniai šalto vandens skaitikliai su nuotolinio nuskaitymo </w:t>
      </w:r>
      <w:r w:rsidR="00A42110" w:rsidRPr="00FB36C8">
        <w:rPr>
          <w:sz w:val="22"/>
          <w:szCs w:val="22"/>
          <w:lang w:val="lt-LT"/>
        </w:rPr>
        <w:t>funkcija</w:t>
      </w:r>
      <w:r w:rsidR="00B07775" w:rsidRPr="00FB36C8">
        <w:rPr>
          <w:sz w:val="22"/>
          <w:szCs w:val="22"/>
          <w:lang w:val="lt-LT"/>
        </w:rPr>
        <w:t>.</w:t>
      </w:r>
    </w:p>
    <w:p w14:paraId="1F95A6FC" w14:textId="38ABE7CD" w:rsidR="00B07775" w:rsidRPr="00FB36C8" w:rsidRDefault="00864724" w:rsidP="009C25E3">
      <w:pPr>
        <w:pStyle w:val="Sraopastraipa"/>
        <w:spacing w:after="160" w:line="259" w:lineRule="auto"/>
        <w:ind w:left="0" w:firstLine="567"/>
        <w:jc w:val="both"/>
        <w:rPr>
          <w:sz w:val="22"/>
          <w:szCs w:val="22"/>
          <w:lang w:val="lt-LT"/>
        </w:rPr>
      </w:pPr>
      <w:r w:rsidRPr="00FB36C8">
        <w:rPr>
          <w:bCs/>
          <w:sz w:val="22"/>
          <w:szCs w:val="22"/>
          <w:lang w:val="lt-LT"/>
        </w:rPr>
        <w:t>1.</w:t>
      </w:r>
      <w:r w:rsidR="00A42110" w:rsidRPr="00FB36C8">
        <w:rPr>
          <w:bCs/>
          <w:sz w:val="22"/>
          <w:szCs w:val="22"/>
          <w:lang w:val="lt-LT"/>
        </w:rPr>
        <w:t>6</w:t>
      </w:r>
      <w:r w:rsidRPr="00FB36C8">
        <w:rPr>
          <w:bCs/>
          <w:sz w:val="22"/>
          <w:szCs w:val="22"/>
          <w:lang w:val="lt-LT"/>
        </w:rPr>
        <w:t xml:space="preserve">. </w:t>
      </w:r>
      <w:r w:rsidR="00C37ACB" w:rsidRPr="00FB36C8">
        <w:rPr>
          <w:b/>
          <w:bCs/>
          <w:sz w:val="22"/>
          <w:szCs w:val="22"/>
          <w:lang w:val="lt-LT"/>
        </w:rPr>
        <w:t>NB-I</w:t>
      </w:r>
      <w:r w:rsidR="00B07775" w:rsidRPr="00FB36C8">
        <w:rPr>
          <w:b/>
          <w:bCs/>
          <w:sz w:val="22"/>
          <w:szCs w:val="22"/>
          <w:lang w:val="lt-LT"/>
        </w:rPr>
        <w:t>oT</w:t>
      </w:r>
      <w:r w:rsidR="00B07775" w:rsidRPr="00FB36C8">
        <w:rPr>
          <w:sz w:val="22"/>
          <w:szCs w:val="22"/>
          <w:lang w:val="lt-LT"/>
        </w:rPr>
        <w:t xml:space="preserve"> – (</w:t>
      </w:r>
      <w:r w:rsidR="00B07775" w:rsidRPr="00FB36C8">
        <w:rPr>
          <w:i/>
          <w:sz w:val="22"/>
          <w:szCs w:val="22"/>
          <w:lang w:val="lt-LT"/>
        </w:rPr>
        <w:t>angl. Narrowband IoT)</w:t>
      </w:r>
      <w:r w:rsidR="00B07775" w:rsidRPr="00FB36C8">
        <w:rPr>
          <w:sz w:val="22"/>
          <w:szCs w:val="22"/>
          <w:lang w:val="lt-LT"/>
        </w:rPr>
        <w:t xml:space="preserve"> siaurajuostis daiktų internetas – tai mažo galingumo plataus spektro technologija, skirta išmanių daiktų rinkai. Duomenų perdavimui naudojanti telekomunikacijų bendrovių tinklus.</w:t>
      </w:r>
    </w:p>
    <w:p w14:paraId="35E880E9" w14:textId="77777777" w:rsidR="009C25E3" w:rsidRPr="00FB36C8" w:rsidRDefault="009C25E3" w:rsidP="009C25E3">
      <w:pPr>
        <w:pStyle w:val="Sraopastraipa"/>
        <w:spacing w:after="160" w:line="259" w:lineRule="auto"/>
        <w:ind w:left="0" w:firstLine="567"/>
        <w:jc w:val="both"/>
        <w:rPr>
          <w:sz w:val="22"/>
          <w:szCs w:val="22"/>
          <w:lang w:val="lt-LT"/>
        </w:rPr>
      </w:pPr>
    </w:p>
    <w:p w14:paraId="14764684" w14:textId="509C39B6" w:rsidR="00DE779D" w:rsidRPr="00FB36C8" w:rsidRDefault="00DE779D" w:rsidP="000A4071">
      <w:pPr>
        <w:pStyle w:val="Sraopastraipa"/>
        <w:numPr>
          <w:ilvl w:val="0"/>
          <w:numId w:val="31"/>
        </w:numPr>
        <w:pBdr>
          <w:top w:val="nil"/>
          <w:left w:val="nil"/>
          <w:bottom w:val="nil"/>
          <w:right w:val="nil"/>
          <w:between w:val="nil"/>
          <w:bar w:val="nil"/>
        </w:pBdr>
        <w:tabs>
          <w:tab w:val="left" w:pos="993"/>
          <w:tab w:val="left" w:pos="1134"/>
        </w:tabs>
        <w:spacing w:line="216" w:lineRule="auto"/>
        <w:jc w:val="center"/>
        <w:rPr>
          <w:rFonts w:eastAsia="Arial Unicode MS"/>
          <w:b/>
          <w:bCs/>
          <w:sz w:val="22"/>
          <w:szCs w:val="22"/>
          <w:bdr w:val="nil"/>
          <w:lang w:val="lt-LT" w:eastAsia="lt-LT"/>
        </w:rPr>
      </w:pPr>
      <w:r w:rsidRPr="00FB36C8">
        <w:rPr>
          <w:rFonts w:eastAsia="Arial Unicode MS"/>
          <w:b/>
          <w:bCs/>
          <w:sz w:val="22"/>
          <w:szCs w:val="22"/>
          <w:bdr w:val="nil"/>
          <w:lang w:val="lt-LT" w:eastAsia="lt-LT"/>
        </w:rPr>
        <w:t>PIRKIMO OBJEKTAS</w:t>
      </w:r>
    </w:p>
    <w:p w14:paraId="0AF72147" w14:textId="77777777" w:rsidR="0034252D" w:rsidRPr="00FB36C8" w:rsidRDefault="0034252D" w:rsidP="006A14DF">
      <w:pPr>
        <w:pBdr>
          <w:top w:val="nil"/>
          <w:left w:val="nil"/>
          <w:bottom w:val="nil"/>
          <w:right w:val="nil"/>
          <w:between w:val="nil"/>
          <w:bar w:val="nil"/>
        </w:pBdr>
        <w:tabs>
          <w:tab w:val="left" w:pos="993"/>
          <w:tab w:val="left" w:pos="1134"/>
        </w:tabs>
        <w:spacing w:line="216" w:lineRule="auto"/>
        <w:contextualSpacing/>
        <w:jc w:val="center"/>
        <w:rPr>
          <w:rFonts w:eastAsia="Arial Unicode MS"/>
          <w:b/>
          <w:bCs/>
          <w:bdr w:val="nil"/>
          <w:lang w:val="lt-LT" w:eastAsia="lt-LT"/>
        </w:rPr>
      </w:pPr>
    </w:p>
    <w:p w14:paraId="4CBF70E8" w14:textId="6261223A" w:rsidR="008571C1" w:rsidRPr="00FB36C8" w:rsidRDefault="00C368D9" w:rsidP="009C25E3">
      <w:pPr>
        <w:ind w:firstLine="567"/>
        <w:jc w:val="both"/>
        <w:rPr>
          <w:sz w:val="22"/>
          <w:szCs w:val="22"/>
          <w:lang w:val="lt-LT"/>
        </w:rPr>
      </w:pPr>
      <w:r w:rsidRPr="00FB36C8">
        <w:rPr>
          <w:sz w:val="22"/>
          <w:szCs w:val="22"/>
          <w:lang w:val="lt-LT"/>
        </w:rPr>
        <w:t xml:space="preserve">2.1. </w:t>
      </w:r>
      <w:r w:rsidR="00D8256C" w:rsidRPr="00FB36C8">
        <w:rPr>
          <w:sz w:val="22"/>
          <w:szCs w:val="22"/>
          <w:lang w:val="lt-LT"/>
        </w:rPr>
        <w:t xml:space="preserve">Pirkimo objektas - </w:t>
      </w:r>
      <w:r w:rsidR="00D9451D" w:rsidRPr="00FB36C8">
        <w:rPr>
          <w:sz w:val="22"/>
          <w:szCs w:val="22"/>
          <w:lang w:val="lt-LT"/>
        </w:rPr>
        <w:t xml:space="preserve"> </w:t>
      </w:r>
      <w:r w:rsidR="00D8256C" w:rsidRPr="00FB36C8">
        <w:rPr>
          <w:sz w:val="22"/>
          <w:szCs w:val="22"/>
          <w:lang w:val="lt-LT"/>
        </w:rPr>
        <w:t>ultragarsiniai šalto vandens skaitikliai</w:t>
      </w:r>
      <w:r w:rsidR="008756A7" w:rsidRPr="00FB36C8">
        <w:rPr>
          <w:sz w:val="22"/>
          <w:szCs w:val="22"/>
          <w:lang w:val="lt-LT"/>
        </w:rPr>
        <w:t xml:space="preserve"> su duomenų perdavimo paslauga</w:t>
      </w:r>
      <w:r w:rsidR="0036267E" w:rsidRPr="00FB36C8">
        <w:rPr>
          <w:sz w:val="22"/>
          <w:szCs w:val="22"/>
          <w:lang w:val="lt-LT"/>
        </w:rPr>
        <w:t xml:space="preserve">. Skaitikliai </w:t>
      </w:r>
      <w:r w:rsidR="00D9451D" w:rsidRPr="00FB36C8">
        <w:rPr>
          <w:sz w:val="22"/>
          <w:szCs w:val="22"/>
          <w:lang w:val="lt-LT"/>
        </w:rPr>
        <w:t>bus montuojami</w:t>
      </w:r>
      <w:r w:rsidR="00864724" w:rsidRPr="00FB36C8">
        <w:rPr>
          <w:sz w:val="22"/>
          <w:szCs w:val="22"/>
          <w:lang w:val="lt-LT"/>
        </w:rPr>
        <w:t>, Utenos miesto,</w:t>
      </w:r>
      <w:r w:rsidR="00D9451D" w:rsidRPr="00FB36C8">
        <w:rPr>
          <w:sz w:val="22"/>
          <w:szCs w:val="22"/>
          <w:lang w:val="lt-LT"/>
        </w:rPr>
        <w:t xml:space="preserve"> </w:t>
      </w:r>
      <w:r w:rsidR="00864724" w:rsidRPr="00FB36C8">
        <w:rPr>
          <w:sz w:val="22"/>
          <w:szCs w:val="22"/>
          <w:lang w:val="lt-LT"/>
        </w:rPr>
        <w:t>privačių gyvenamųjų namų kvartalo „Grybeliai“ (toliau – Kvartalas), esančių objektų įvaduose</w:t>
      </w:r>
      <w:r w:rsidR="00D9451D" w:rsidRPr="00FB36C8">
        <w:rPr>
          <w:sz w:val="22"/>
          <w:szCs w:val="22"/>
          <w:lang w:val="lt-LT"/>
        </w:rPr>
        <w:t>.</w:t>
      </w:r>
    </w:p>
    <w:p w14:paraId="324DBF42" w14:textId="14C22D7D" w:rsidR="00084DB0" w:rsidRPr="00FB36C8" w:rsidRDefault="00C368D9" w:rsidP="009C25E3">
      <w:pPr>
        <w:tabs>
          <w:tab w:val="left" w:pos="567"/>
        </w:tabs>
        <w:ind w:firstLine="567"/>
        <w:jc w:val="both"/>
        <w:rPr>
          <w:sz w:val="22"/>
          <w:szCs w:val="22"/>
          <w:lang w:val="lt-LT"/>
        </w:rPr>
      </w:pPr>
      <w:r w:rsidRPr="00FB36C8">
        <w:rPr>
          <w:sz w:val="22"/>
          <w:szCs w:val="22"/>
          <w:lang w:val="lt-LT"/>
        </w:rPr>
        <w:t xml:space="preserve">2.2. </w:t>
      </w:r>
      <w:r w:rsidR="00084DB0" w:rsidRPr="00FB36C8">
        <w:rPr>
          <w:sz w:val="22"/>
          <w:szCs w:val="22"/>
          <w:lang w:val="lt-LT"/>
        </w:rPr>
        <w:t xml:space="preserve">Paslaugos teikėjas </w:t>
      </w:r>
      <w:r w:rsidR="003F56CE" w:rsidRPr="00FB36C8">
        <w:rPr>
          <w:sz w:val="22"/>
          <w:szCs w:val="22"/>
          <w:lang w:val="lt-LT"/>
        </w:rPr>
        <w:t>pasiūlymą formuoja</w:t>
      </w:r>
      <w:r w:rsidR="00084DB0" w:rsidRPr="00FB36C8">
        <w:rPr>
          <w:sz w:val="22"/>
          <w:szCs w:val="22"/>
          <w:lang w:val="lt-LT"/>
        </w:rPr>
        <w:t xml:space="preserve"> </w:t>
      </w:r>
      <w:r w:rsidR="003F56CE" w:rsidRPr="00FB36C8">
        <w:rPr>
          <w:sz w:val="22"/>
          <w:szCs w:val="22"/>
          <w:lang w:val="lt-LT"/>
        </w:rPr>
        <w:t>atsižvelgdamas į</w:t>
      </w:r>
      <w:r w:rsidR="00084DB0" w:rsidRPr="00FB36C8">
        <w:rPr>
          <w:sz w:val="22"/>
          <w:szCs w:val="22"/>
          <w:lang w:val="lt-LT"/>
        </w:rPr>
        <w:t xml:space="preserve"> </w:t>
      </w:r>
      <w:r w:rsidR="003F56CE" w:rsidRPr="00FB36C8">
        <w:rPr>
          <w:sz w:val="22"/>
          <w:szCs w:val="22"/>
          <w:lang w:val="lt-LT"/>
        </w:rPr>
        <w:t xml:space="preserve">Skaitiklių </w:t>
      </w:r>
      <w:r w:rsidRPr="00FB36C8">
        <w:rPr>
          <w:sz w:val="22"/>
          <w:szCs w:val="22"/>
          <w:lang w:val="lt-LT"/>
        </w:rPr>
        <w:t>kiekius</w:t>
      </w:r>
      <w:r w:rsidR="00084DB0" w:rsidRPr="00FB36C8">
        <w:rPr>
          <w:sz w:val="22"/>
          <w:szCs w:val="22"/>
          <w:lang w:val="lt-LT"/>
        </w:rPr>
        <w:t xml:space="preserve"> nurodytus </w:t>
      </w:r>
      <w:r w:rsidR="009C25E3" w:rsidRPr="00FB36C8">
        <w:rPr>
          <w:sz w:val="22"/>
          <w:szCs w:val="22"/>
          <w:lang w:val="lt-LT"/>
        </w:rPr>
        <w:t xml:space="preserve"> </w:t>
      </w:r>
      <w:r w:rsidR="00FC4EB9" w:rsidRPr="00FB36C8">
        <w:rPr>
          <w:sz w:val="22"/>
          <w:szCs w:val="22"/>
          <w:lang w:val="lt-LT"/>
        </w:rPr>
        <w:t xml:space="preserve">                    </w:t>
      </w:r>
      <w:r w:rsidRPr="00FB36C8">
        <w:rPr>
          <w:sz w:val="22"/>
          <w:szCs w:val="22"/>
          <w:lang w:val="lt-LT"/>
        </w:rPr>
        <w:t>3.24</w:t>
      </w:r>
      <w:r w:rsidR="00084DB0" w:rsidRPr="00FB36C8">
        <w:rPr>
          <w:sz w:val="22"/>
          <w:szCs w:val="22"/>
          <w:lang w:val="lt-LT"/>
        </w:rPr>
        <w:t xml:space="preserve"> p.</w:t>
      </w:r>
    </w:p>
    <w:p w14:paraId="67DC04F9" w14:textId="7763BDC8" w:rsidR="00864724" w:rsidRPr="00FB36C8" w:rsidRDefault="00C368D9" w:rsidP="009C25E3">
      <w:pPr>
        <w:tabs>
          <w:tab w:val="left" w:pos="284"/>
          <w:tab w:val="left" w:pos="567"/>
        </w:tabs>
        <w:ind w:firstLine="567"/>
        <w:jc w:val="both"/>
        <w:rPr>
          <w:sz w:val="22"/>
          <w:szCs w:val="22"/>
          <w:lang w:val="lt-LT"/>
        </w:rPr>
      </w:pPr>
      <w:r w:rsidRPr="00FB36C8">
        <w:rPr>
          <w:sz w:val="22"/>
          <w:szCs w:val="22"/>
          <w:lang w:val="lt-LT"/>
        </w:rPr>
        <w:t>2.3</w:t>
      </w:r>
      <w:r w:rsidR="00864724" w:rsidRPr="00FB36C8">
        <w:rPr>
          <w:sz w:val="22"/>
          <w:szCs w:val="22"/>
          <w:lang w:val="lt-LT"/>
        </w:rPr>
        <w:t xml:space="preserve">. </w:t>
      </w:r>
      <w:r w:rsidR="00D9451D" w:rsidRPr="00FB36C8">
        <w:rPr>
          <w:sz w:val="22"/>
          <w:szCs w:val="22"/>
          <w:lang w:val="lt-LT"/>
        </w:rPr>
        <w:t xml:space="preserve">Pasiūlyme </w:t>
      </w:r>
      <w:r w:rsidR="008E103E" w:rsidRPr="00FB36C8">
        <w:rPr>
          <w:sz w:val="22"/>
          <w:szCs w:val="22"/>
          <w:lang w:val="lt-LT"/>
        </w:rPr>
        <w:t>Paslaugos</w:t>
      </w:r>
      <w:r w:rsidR="00C37ACB" w:rsidRPr="00FB36C8">
        <w:rPr>
          <w:sz w:val="22"/>
          <w:szCs w:val="22"/>
          <w:lang w:val="lt-LT"/>
        </w:rPr>
        <w:t xml:space="preserve"> tei</w:t>
      </w:r>
      <w:r w:rsidR="00D9451D" w:rsidRPr="00FB36C8">
        <w:rPr>
          <w:sz w:val="22"/>
          <w:szCs w:val="22"/>
          <w:lang w:val="lt-LT"/>
        </w:rPr>
        <w:t xml:space="preserve">kėjas turi įsivertinti ir tiekiamų skaitiklių duomenų pateikimo </w:t>
      </w:r>
      <w:r w:rsidR="008E103E" w:rsidRPr="00FB36C8">
        <w:rPr>
          <w:sz w:val="22"/>
          <w:szCs w:val="22"/>
          <w:lang w:val="lt-LT"/>
        </w:rPr>
        <w:t>Užsakovui</w:t>
      </w:r>
      <w:r w:rsidR="00D9451D" w:rsidRPr="00FB36C8">
        <w:rPr>
          <w:sz w:val="22"/>
          <w:szCs w:val="22"/>
          <w:lang w:val="lt-LT"/>
        </w:rPr>
        <w:t xml:space="preserve">  paslaugos kaštus. </w:t>
      </w:r>
    </w:p>
    <w:p w14:paraId="19A356D0" w14:textId="3EEDB599" w:rsidR="00864724" w:rsidRPr="00FB36C8" w:rsidRDefault="00864724" w:rsidP="009C25E3">
      <w:pPr>
        <w:ind w:firstLine="567"/>
        <w:jc w:val="both"/>
        <w:rPr>
          <w:sz w:val="22"/>
          <w:szCs w:val="22"/>
          <w:lang w:val="lt-LT"/>
        </w:rPr>
      </w:pPr>
      <w:r w:rsidRPr="00FB36C8">
        <w:rPr>
          <w:sz w:val="22"/>
          <w:szCs w:val="22"/>
          <w:lang w:val="lt-LT"/>
        </w:rPr>
        <w:t>2.</w:t>
      </w:r>
      <w:r w:rsidR="00C368D9" w:rsidRPr="00FB36C8">
        <w:rPr>
          <w:sz w:val="22"/>
          <w:szCs w:val="22"/>
          <w:lang w:val="lt-LT"/>
        </w:rPr>
        <w:t>4</w:t>
      </w:r>
      <w:r w:rsidRPr="00FB36C8">
        <w:rPr>
          <w:sz w:val="22"/>
          <w:szCs w:val="22"/>
          <w:lang w:val="lt-LT"/>
        </w:rPr>
        <w:t xml:space="preserve">. </w:t>
      </w:r>
      <w:r w:rsidR="00D9451D" w:rsidRPr="00FB36C8">
        <w:rPr>
          <w:sz w:val="22"/>
          <w:szCs w:val="22"/>
          <w:lang w:val="lt-LT"/>
        </w:rPr>
        <w:t xml:space="preserve">Skaitiklių duomenys turi būti pateikiami panaudojant </w:t>
      </w:r>
      <w:r w:rsidR="00C37ACB" w:rsidRPr="00FB36C8">
        <w:rPr>
          <w:bCs/>
          <w:sz w:val="22"/>
          <w:szCs w:val="22"/>
          <w:lang w:val="lt-LT"/>
        </w:rPr>
        <w:t>NB-I</w:t>
      </w:r>
      <w:r w:rsidR="008E103E" w:rsidRPr="00FB36C8">
        <w:rPr>
          <w:bCs/>
          <w:sz w:val="22"/>
          <w:szCs w:val="22"/>
          <w:lang w:val="lt-LT"/>
        </w:rPr>
        <w:t>oT</w:t>
      </w:r>
      <w:r w:rsidR="008E103E" w:rsidRPr="00FB36C8">
        <w:rPr>
          <w:sz w:val="22"/>
          <w:szCs w:val="22"/>
          <w:lang w:val="lt-LT"/>
        </w:rPr>
        <w:t xml:space="preserve"> </w:t>
      </w:r>
      <w:r w:rsidR="00C37ACB" w:rsidRPr="00FB36C8">
        <w:rPr>
          <w:rFonts w:eastAsia="Arial Unicode MS"/>
          <w:spacing w:val="-2"/>
          <w:sz w:val="22"/>
          <w:szCs w:val="22"/>
          <w:bdr w:val="nil"/>
          <w:lang w:val="lt-LT" w:eastAsia="lt-LT"/>
        </w:rPr>
        <w:t>arba lygiavertes technologijas</w:t>
      </w:r>
      <w:r w:rsidR="00D9451D" w:rsidRPr="00FB36C8">
        <w:rPr>
          <w:sz w:val="22"/>
          <w:szCs w:val="22"/>
          <w:lang w:val="lt-LT"/>
        </w:rPr>
        <w:t>, kurios leidžia nuskaityti skaitiklių duomenis tiesiogiai nuo skaitiklio, nemontuojant papildomos įrangos bei aparatūros vartotojo patalpose.</w:t>
      </w:r>
    </w:p>
    <w:p w14:paraId="294D39F5" w14:textId="38DC098E" w:rsidR="00864724" w:rsidRPr="00C50599" w:rsidRDefault="00864724" w:rsidP="009C25E3">
      <w:pPr>
        <w:ind w:firstLine="567"/>
        <w:jc w:val="both"/>
        <w:rPr>
          <w:sz w:val="22"/>
          <w:szCs w:val="22"/>
          <w:lang w:val="lt-LT"/>
        </w:rPr>
      </w:pPr>
      <w:r w:rsidRPr="00C50599">
        <w:rPr>
          <w:sz w:val="22"/>
          <w:szCs w:val="22"/>
          <w:lang w:val="lt-LT"/>
        </w:rPr>
        <w:t>2.</w:t>
      </w:r>
      <w:r w:rsidR="00C368D9" w:rsidRPr="00C50599">
        <w:rPr>
          <w:sz w:val="22"/>
          <w:szCs w:val="22"/>
          <w:lang w:val="lt-LT"/>
        </w:rPr>
        <w:t>5</w:t>
      </w:r>
      <w:r w:rsidRPr="00C50599">
        <w:rPr>
          <w:sz w:val="22"/>
          <w:szCs w:val="22"/>
          <w:lang w:val="lt-LT"/>
        </w:rPr>
        <w:t xml:space="preserve">. </w:t>
      </w:r>
      <w:r w:rsidR="00D9451D" w:rsidRPr="00C50599">
        <w:rPr>
          <w:sz w:val="22"/>
          <w:szCs w:val="22"/>
          <w:lang w:val="lt-LT"/>
        </w:rPr>
        <w:t xml:space="preserve">Pasiūlyme turi būti nurodytos skaitiklių kainos bei duomenų perdavimo </w:t>
      </w:r>
      <w:r w:rsidR="00AE3DFF" w:rsidRPr="00C50599">
        <w:rPr>
          <w:sz w:val="22"/>
          <w:szCs w:val="22"/>
          <w:lang w:val="lt-LT"/>
        </w:rPr>
        <w:t xml:space="preserve">ryšio </w:t>
      </w:r>
      <w:r w:rsidR="00D9451D" w:rsidRPr="00C50599">
        <w:rPr>
          <w:sz w:val="22"/>
          <w:szCs w:val="22"/>
          <w:lang w:val="lt-LT"/>
        </w:rPr>
        <w:t>moduli</w:t>
      </w:r>
      <w:r w:rsidR="008E103E" w:rsidRPr="00C50599">
        <w:rPr>
          <w:sz w:val="22"/>
          <w:szCs w:val="22"/>
          <w:lang w:val="lt-LT"/>
        </w:rPr>
        <w:t>ų</w:t>
      </w:r>
      <w:r w:rsidR="00D9451D" w:rsidRPr="00C50599">
        <w:rPr>
          <w:sz w:val="22"/>
          <w:szCs w:val="22"/>
          <w:lang w:val="lt-LT"/>
        </w:rPr>
        <w:t xml:space="preserve"> su įskaičiuotais duomenų teikimo paslaugos kaštais kainos. Į pasiūlymo kainą turi būti įskaičiuotos visos </w:t>
      </w:r>
      <w:r w:rsidR="008E103E" w:rsidRPr="00C50599">
        <w:rPr>
          <w:sz w:val="22"/>
          <w:szCs w:val="22"/>
          <w:lang w:val="lt-LT"/>
        </w:rPr>
        <w:t>Paslaugos t</w:t>
      </w:r>
      <w:r w:rsidR="00D9451D" w:rsidRPr="00C50599">
        <w:rPr>
          <w:sz w:val="22"/>
          <w:szCs w:val="22"/>
          <w:lang w:val="lt-LT"/>
        </w:rPr>
        <w:t>iekėjo patiriamos su skaitiklių tiekimu bei duomenų teikimu susijusios išlaidos.</w:t>
      </w:r>
    </w:p>
    <w:p w14:paraId="6AF4EE20" w14:textId="69D35FDD" w:rsidR="00D9451D" w:rsidRPr="00C50599" w:rsidRDefault="00864724" w:rsidP="009C25E3">
      <w:pPr>
        <w:ind w:firstLine="567"/>
        <w:jc w:val="both"/>
        <w:rPr>
          <w:sz w:val="22"/>
          <w:szCs w:val="22"/>
          <w:lang w:val="lt-LT"/>
        </w:rPr>
      </w:pPr>
      <w:bookmarkStart w:id="1" w:name="_GoBack"/>
      <w:bookmarkEnd w:id="1"/>
      <w:r w:rsidRPr="002C3DFC">
        <w:rPr>
          <w:sz w:val="22"/>
          <w:szCs w:val="22"/>
          <w:lang w:val="lt-LT"/>
        </w:rPr>
        <w:t>2.</w:t>
      </w:r>
      <w:r w:rsidR="00C368D9" w:rsidRPr="002C3DFC">
        <w:rPr>
          <w:sz w:val="22"/>
          <w:szCs w:val="22"/>
          <w:lang w:val="lt-LT"/>
        </w:rPr>
        <w:t>6</w:t>
      </w:r>
      <w:r w:rsidRPr="002C3DFC">
        <w:rPr>
          <w:sz w:val="22"/>
          <w:szCs w:val="22"/>
          <w:lang w:val="lt-LT"/>
        </w:rPr>
        <w:t xml:space="preserve">. </w:t>
      </w:r>
      <w:r w:rsidR="00D9451D" w:rsidRPr="002C3DFC">
        <w:rPr>
          <w:sz w:val="22"/>
          <w:szCs w:val="22"/>
          <w:lang w:val="lt-LT"/>
        </w:rPr>
        <w:t xml:space="preserve">Duomenų teikimo paslaugos </w:t>
      </w:r>
      <w:r w:rsidR="00B20E44" w:rsidRPr="002C3DFC">
        <w:rPr>
          <w:sz w:val="22"/>
          <w:szCs w:val="22"/>
          <w:lang w:val="lt-LT"/>
        </w:rPr>
        <w:t xml:space="preserve">teikiamos </w:t>
      </w:r>
      <w:r w:rsidR="005065E2" w:rsidRPr="002C3DFC">
        <w:rPr>
          <w:sz w:val="22"/>
          <w:szCs w:val="22"/>
          <w:lang w:val="lt-LT"/>
        </w:rPr>
        <w:t xml:space="preserve">12 mėnesių </w:t>
      </w:r>
      <w:r w:rsidR="00B20E44" w:rsidRPr="002C3DFC">
        <w:rPr>
          <w:sz w:val="22"/>
          <w:szCs w:val="22"/>
          <w:lang w:val="lt-LT"/>
        </w:rPr>
        <w:t>nuo Prekių sumontavimo ir paleidimo dienos su galimybe pratęsti dar 12 mėnesių laikotarpiui. Pratęsimas įforminamas</w:t>
      </w:r>
      <w:r w:rsidR="005065E2" w:rsidRPr="002C3DFC">
        <w:rPr>
          <w:sz w:val="22"/>
          <w:szCs w:val="22"/>
          <w:lang w:val="lt-LT"/>
        </w:rPr>
        <w:t xml:space="preserve"> abiejų šalių papildomu susitarimu.</w:t>
      </w:r>
      <w:r w:rsidR="005065E2" w:rsidRPr="00C50599">
        <w:rPr>
          <w:sz w:val="22"/>
          <w:szCs w:val="22"/>
          <w:lang w:val="lt-LT"/>
        </w:rPr>
        <w:t xml:space="preserve"> </w:t>
      </w:r>
    </w:p>
    <w:p w14:paraId="23421400" w14:textId="731A722B" w:rsidR="00DE779D" w:rsidRPr="00C50599" w:rsidRDefault="00DE779D" w:rsidP="00556C8D">
      <w:pPr>
        <w:pBdr>
          <w:top w:val="nil"/>
          <w:left w:val="nil"/>
          <w:bottom w:val="nil"/>
          <w:right w:val="nil"/>
          <w:between w:val="nil"/>
          <w:bar w:val="nil"/>
        </w:pBdr>
        <w:tabs>
          <w:tab w:val="left" w:pos="993"/>
          <w:tab w:val="left" w:pos="1134"/>
          <w:tab w:val="left" w:pos="1276"/>
        </w:tabs>
        <w:spacing w:line="216" w:lineRule="auto"/>
        <w:contextualSpacing/>
        <w:jc w:val="center"/>
        <w:rPr>
          <w:rFonts w:eastAsia="Arial Unicode MS"/>
          <w:bdr w:val="nil"/>
          <w:lang w:val="lt-LT" w:eastAsia="lt-LT"/>
        </w:rPr>
      </w:pPr>
    </w:p>
    <w:p w14:paraId="390604D0" w14:textId="33F1EF32" w:rsidR="00DE779D" w:rsidRPr="00C50599" w:rsidRDefault="00DE779D" w:rsidP="000A4071">
      <w:pPr>
        <w:pStyle w:val="Sraopastraipa"/>
        <w:numPr>
          <w:ilvl w:val="0"/>
          <w:numId w:val="41"/>
        </w:numPr>
        <w:pBdr>
          <w:top w:val="nil"/>
          <w:left w:val="nil"/>
          <w:bottom w:val="nil"/>
          <w:right w:val="nil"/>
          <w:between w:val="nil"/>
          <w:bar w:val="nil"/>
        </w:pBdr>
        <w:tabs>
          <w:tab w:val="left" w:pos="993"/>
          <w:tab w:val="left" w:pos="1134"/>
        </w:tabs>
        <w:spacing w:line="216" w:lineRule="auto"/>
        <w:jc w:val="center"/>
        <w:rPr>
          <w:rFonts w:eastAsia="Arial Unicode MS"/>
          <w:b/>
          <w:bCs/>
          <w:sz w:val="22"/>
          <w:szCs w:val="22"/>
          <w:bdr w:val="nil"/>
          <w:lang w:val="lt-LT" w:eastAsia="lt-LT"/>
        </w:rPr>
      </w:pPr>
      <w:r w:rsidRPr="00C50599">
        <w:rPr>
          <w:rFonts w:eastAsia="Arial Unicode MS"/>
          <w:b/>
          <w:bCs/>
          <w:sz w:val="22"/>
          <w:szCs w:val="22"/>
          <w:bdr w:val="nil"/>
          <w:lang w:val="lt-LT" w:eastAsia="lt-LT"/>
        </w:rPr>
        <w:t xml:space="preserve">REIKALAVIMAI </w:t>
      </w:r>
      <w:r w:rsidR="00E13313" w:rsidRPr="00C50599">
        <w:rPr>
          <w:rFonts w:eastAsia="Arial Unicode MS"/>
          <w:b/>
          <w:sz w:val="22"/>
          <w:szCs w:val="22"/>
          <w:bdr w:val="nil"/>
          <w:lang w:val="lt-LT" w:eastAsia="lt-LT"/>
        </w:rPr>
        <w:t>Š</w:t>
      </w:r>
      <w:r w:rsidR="00CC3DEA" w:rsidRPr="00C50599">
        <w:rPr>
          <w:rFonts w:eastAsia="Arial Unicode MS"/>
          <w:b/>
          <w:bCs/>
          <w:sz w:val="22"/>
          <w:szCs w:val="22"/>
          <w:bdr w:val="nil"/>
          <w:lang w:val="lt-LT" w:eastAsia="lt-LT"/>
        </w:rPr>
        <w:t>ALTO VANDENS SKAITIKLIAMS</w:t>
      </w:r>
    </w:p>
    <w:p w14:paraId="36F37DF9" w14:textId="77777777" w:rsidR="00DE779D" w:rsidRPr="00FB36C8" w:rsidRDefault="00DE779D" w:rsidP="006A14DF">
      <w:pPr>
        <w:tabs>
          <w:tab w:val="left" w:pos="993"/>
          <w:tab w:val="left" w:pos="1134"/>
        </w:tabs>
        <w:spacing w:line="216" w:lineRule="auto"/>
        <w:jc w:val="both"/>
        <w:rPr>
          <w:b/>
          <w:bCs/>
          <w:lang w:val="lt-LT" w:eastAsia="lt-LT"/>
        </w:rPr>
      </w:pPr>
    </w:p>
    <w:p w14:paraId="37F0A2D5" w14:textId="77777777" w:rsidR="008571C1" w:rsidRPr="00FB36C8" w:rsidRDefault="008571C1" w:rsidP="008571C1">
      <w:pPr>
        <w:pStyle w:val="Sraopastraipa"/>
        <w:numPr>
          <w:ilvl w:val="0"/>
          <w:numId w:val="20"/>
        </w:numPr>
        <w:pBdr>
          <w:top w:val="nil"/>
          <w:left w:val="nil"/>
          <w:bottom w:val="nil"/>
          <w:right w:val="nil"/>
          <w:between w:val="nil"/>
          <w:bar w:val="nil"/>
        </w:pBdr>
        <w:tabs>
          <w:tab w:val="left" w:pos="284"/>
          <w:tab w:val="left" w:pos="567"/>
        </w:tabs>
        <w:jc w:val="both"/>
        <w:rPr>
          <w:rFonts w:eastAsia="Arial Unicode MS"/>
          <w:vanish/>
          <w:bdr w:val="nil"/>
          <w:lang w:val="lt-LT" w:eastAsia="lt-LT"/>
        </w:rPr>
      </w:pPr>
      <w:bookmarkStart w:id="2" w:name="_Hlk172710250"/>
    </w:p>
    <w:p w14:paraId="0DA4E11C" w14:textId="77777777" w:rsidR="008571C1" w:rsidRPr="00FB36C8" w:rsidRDefault="008571C1" w:rsidP="008571C1">
      <w:pPr>
        <w:pStyle w:val="Sraopastraipa"/>
        <w:numPr>
          <w:ilvl w:val="0"/>
          <w:numId w:val="20"/>
        </w:numPr>
        <w:pBdr>
          <w:top w:val="nil"/>
          <w:left w:val="nil"/>
          <w:bottom w:val="nil"/>
          <w:right w:val="nil"/>
          <w:between w:val="nil"/>
          <w:bar w:val="nil"/>
        </w:pBdr>
        <w:tabs>
          <w:tab w:val="left" w:pos="284"/>
          <w:tab w:val="left" w:pos="567"/>
        </w:tabs>
        <w:jc w:val="both"/>
        <w:rPr>
          <w:rFonts w:eastAsia="Arial Unicode MS"/>
          <w:vanish/>
          <w:bdr w:val="nil"/>
          <w:lang w:val="lt-LT" w:eastAsia="lt-LT"/>
        </w:rPr>
      </w:pPr>
    </w:p>
    <w:p w14:paraId="4381F8D6" w14:textId="77777777" w:rsidR="008571C1" w:rsidRPr="00FB36C8" w:rsidRDefault="008571C1" w:rsidP="008571C1">
      <w:pPr>
        <w:pStyle w:val="Sraopastraipa"/>
        <w:numPr>
          <w:ilvl w:val="0"/>
          <w:numId w:val="20"/>
        </w:numPr>
        <w:pBdr>
          <w:top w:val="nil"/>
          <w:left w:val="nil"/>
          <w:bottom w:val="nil"/>
          <w:right w:val="nil"/>
          <w:between w:val="nil"/>
          <w:bar w:val="nil"/>
        </w:pBdr>
        <w:tabs>
          <w:tab w:val="left" w:pos="284"/>
          <w:tab w:val="left" w:pos="567"/>
        </w:tabs>
        <w:jc w:val="both"/>
        <w:rPr>
          <w:rFonts w:eastAsia="Arial Unicode MS"/>
          <w:vanish/>
          <w:bdr w:val="nil"/>
          <w:lang w:val="lt-LT" w:eastAsia="lt-LT"/>
        </w:rPr>
      </w:pPr>
    </w:p>
    <w:p w14:paraId="6D633315" w14:textId="095CADBE" w:rsidR="00C63CA3" w:rsidRPr="00FB36C8" w:rsidRDefault="0070222C" w:rsidP="009C25E3">
      <w:pPr>
        <w:numPr>
          <w:ilvl w:val="1"/>
          <w:numId w:val="20"/>
        </w:numPr>
        <w:pBdr>
          <w:top w:val="nil"/>
          <w:left w:val="nil"/>
          <w:bottom w:val="nil"/>
          <w:right w:val="nil"/>
          <w:between w:val="nil"/>
          <w:bar w:val="nil"/>
        </w:pBdr>
        <w:tabs>
          <w:tab w:val="left" w:pos="0"/>
          <w:tab w:val="left" w:pos="284"/>
          <w:tab w:val="left" w:pos="993"/>
        </w:tabs>
        <w:ind w:left="0" w:firstLine="567"/>
        <w:contextualSpacing/>
        <w:jc w:val="both"/>
        <w:rPr>
          <w:rFonts w:eastAsia="Arial Unicode MS"/>
          <w:sz w:val="22"/>
          <w:szCs w:val="22"/>
          <w:bdr w:val="nil"/>
          <w:lang w:val="lt-LT" w:eastAsia="lt-LT"/>
        </w:rPr>
      </w:pPr>
      <w:r w:rsidRPr="00FB36C8">
        <w:rPr>
          <w:rFonts w:eastAsia="Arial Unicode MS"/>
          <w:sz w:val="22"/>
          <w:szCs w:val="22"/>
          <w:bdr w:val="nil"/>
          <w:lang w:val="lt-LT" w:eastAsia="lt-LT"/>
        </w:rPr>
        <w:t xml:space="preserve"> </w:t>
      </w:r>
      <w:r w:rsidR="00C63CA3" w:rsidRPr="00FB36C8">
        <w:rPr>
          <w:rFonts w:eastAsia="Arial Unicode MS"/>
          <w:sz w:val="22"/>
          <w:szCs w:val="22"/>
          <w:bdr w:val="nil"/>
          <w:lang w:val="lt-LT" w:eastAsia="lt-LT"/>
        </w:rPr>
        <w:t>Skaitikliai turi būti ultragarsiniai;</w:t>
      </w:r>
    </w:p>
    <w:p w14:paraId="7F8B764C" w14:textId="5758D4CC" w:rsidR="00C63CA3" w:rsidRPr="00FB36C8" w:rsidRDefault="00C63CA3" w:rsidP="009C25E3">
      <w:pPr>
        <w:numPr>
          <w:ilvl w:val="1"/>
          <w:numId w:val="20"/>
        </w:numPr>
        <w:pBdr>
          <w:top w:val="nil"/>
          <w:left w:val="nil"/>
          <w:bottom w:val="nil"/>
          <w:right w:val="nil"/>
          <w:between w:val="nil"/>
          <w:bar w:val="nil"/>
        </w:pBdr>
        <w:tabs>
          <w:tab w:val="left" w:pos="0"/>
          <w:tab w:val="left" w:pos="993"/>
          <w:tab w:val="left" w:pos="1134"/>
          <w:tab w:val="left" w:pos="1276"/>
        </w:tabs>
        <w:ind w:left="0" w:firstLine="567"/>
        <w:contextualSpacing/>
        <w:jc w:val="both"/>
        <w:rPr>
          <w:rFonts w:eastAsia="Arial Unicode MS"/>
          <w:sz w:val="22"/>
          <w:szCs w:val="22"/>
          <w:bdr w:val="nil"/>
          <w:lang w:val="lt-LT" w:eastAsia="lt-LT"/>
        </w:rPr>
      </w:pPr>
      <w:r w:rsidRPr="00FB36C8">
        <w:rPr>
          <w:rFonts w:eastAsia="Arial Unicode MS"/>
          <w:sz w:val="22"/>
          <w:szCs w:val="22"/>
          <w:bdr w:val="nil"/>
          <w:lang w:val="lt-LT" w:eastAsia="lt-LT"/>
        </w:rPr>
        <w:t xml:space="preserve"> Skaitikliai turi būti nauji bei nenaudoti;</w:t>
      </w:r>
    </w:p>
    <w:p w14:paraId="24462F75" w14:textId="77777777" w:rsidR="00C63CA3" w:rsidRPr="00FB36C8" w:rsidRDefault="00C63CA3" w:rsidP="009C25E3">
      <w:pPr>
        <w:numPr>
          <w:ilvl w:val="1"/>
          <w:numId w:val="20"/>
        </w:numPr>
        <w:pBdr>
          <w:top w:val="nil"/>
          <w:left w:val="nil"/>
          <w:bottom w:val="nil"/>
          <w:right w:val="nil"/>
          <w:between w:val="nil"/>
          <w:bar w:val="nil"/>
        </w:pBdr>
        <w:tabs>
          <w:tab w:val="left" w:pos="0"/>
          <w:tab w:val="left" w:pos="993"/>
          <w:tab w:val="left" w:pos="1134"/>
          <w:tab w:val="left" w:pos="1276"/>
        </w:tabs>
        <w:ind w:left="0" w:firstLine="567"/>
        <w:contextualSpacing/>
        <w:jc w:val="both"/>
        <w:rPr>
          <w:rFonts w:eastAsia="Arial Unicode MS"/>
          <w:sz w:val="22"/>
          <w:szCs w:val="22"/>
          <w:bdr w:val="nil"/>
          <w:lang w:val="lt-LT" w:eastAsia="lt-LT"/>
        </w:rPr>
      </w:pPr>
      <w:r w:rsidRPr="00FB36C8">
        <w:rPr>
          <w:rFonts w:eastAsia="Arial Unicode MS"/>
          <w:sz w:val="22"/>
          <w:szCs w:val="22"/>
          <w:bdr w:val="nil"/>
          <w:lang w:val="lt-LT" w:eastAsia="lt-LT"/>
        </w:rPr>
        <w:t xml:space="preserve"> Matuojama terpė – šaltas vanduo;</w:t>
      </w:r>
    </w:p>
    <w:p w14:paraId="7D8855E3" w14:textId="77777777" w:rsidR="009A5F5B" w:rsidRPr="00FB36C8" w:rsidRDefault="009A5F5B" w:rsidP="009C25E3">
      <w:pPr>
        <w:numPr>
          <w:ilvl w:val="1"/>
          <w:numId w:val="20"/>
        </w:numPr>
        <w:pBdr>
          <w:top w:val="nil"/>
          <w:left w:val="nil"/>
          <w:bottom w:val="nil"/>
          <w:right w:val="nil"/>
          <w:between w:val="nil"/>
          <w:bar w:val="nil"/>
        </w:pBdr>
        <w:tabs>
          <w:tab w:val="left" w:pos="0"/>
          <w:tab w:val="left" w:pos="993"/>
          <w:tab w:val="left" w:pos="1134"/>
          <w:tab w:val="left" w:pos="1276"/>
        </w:tabs>
        <w:ind w:left="0" w:firstLine="567"/>
        <w:contextualSpacing/>
        <w:jc w:val="both"/>
        <w:rPr>
          <w:rFonts w:eastAsia="Arial Unicode MS"/>
          <w:sz w:val="22"/>
          <w:szCs w:val="22"/>
          <w:bdr w:val="nil"/>
          <w:lang w:val="lt-LT" w:eastAsia="lt-LT"/>
        </w:rPr>
      </w:pPr>
      <w:r w:rsidRPr="00FB36C8">
        <w:rPr>
          <w:sz w:val="22"/>
          <w:szCs w:val="22"/>
          <w:lang w:val="lt-LT"/>
        </w:rPr>
        <w:t>Metrologinė tikslumo klasė (R= Q</w:t>
      </w:r>
      <w:r w:rsidRPr="00FB36C8">
        <w:rPr>
          <w:sz w:val="22"/>
          <w:szCs w:val="22"/>
          <w:vertAlign w:val="subscript"/>
          <w:lang w:val="lt-LT"/>
        </w:rPr>
        <w:t>3</w:t>
      </w:r>
      <w:r w:rsidRPr="00FB36C8">
        <w:rPr>
          <w:sz w:val="22"/>
          <w:szCs w:val="22"/>
          <w:lang w:val="lt-LT"/>
        </w:rPr>
        <w:t>/Q</w:t>
      </w:r>
      <w:r w:rsidRPr="00FB36C8">
        <w:rPr>
          <w:sz w:val="22"/>
          <w:szCs w:val="22"/>
          <w:vertAlign w:val="subscript"/>
          <w:lang w:val="lt-LT"/>
        </w:rPr>
        <w:t>1</w:t>
      </w:r>
      <w:r w:rsidRPr="00FB36C8">
        <w:rPr>
          <w:sz w:val="22"/>
          <w:szCs w:val="22"/>
          <w:lang w:val="lt-LT"/>
        </w:rPr>
        <w:t xml:space="preserve">) - </w:t>
      </w:r>
      <w:r w:rsidRPr="00FB36C8">
        <w:rPr>
          <w:bCs/>
          <w:sz w:val="22"/>
          <w:szCs w:val="22"/>
          <w:lang w:val="lt-LT"/>
        </w:rPr>
        <w:t>ne blogesnė nei R400 ultragarsinis skaitiklis.</w:t>
      </w:r>
    </w:p>
    <w:bookmarkEnd w:id="2"/>
    <w:p w14:paraId="56B25CBA" w14:textId="53B20DF5" w:rsidR="00DE779D" w:rsidRPr="00FB36C8" w:rsidRDefault="00B8563E" w:rsidP="009C25E3">
      <w:pPr>
        <w:numPr>
          <w:ilvl w:val="1"/>
          <w:numId w:val="20"/>
        </w:numPr>
        <w:pBdr>
          <w:top w:val="nil"/>
          <w:left w:val="nil"/>
          <w:bottom w:val="nil"/>
          <w:right w:val="nil"/>
          <w:between w:val="nil"/>
          <w:bar w:val="nil"/>
        </w:pBdr>
        <w:tabs>
          <w:tab w:val="left" w:pos="0"/>
          <w:tab w:val="left" w:pos="993"/>
          <w:tab w:val="left" w:pos="1134"/>
          <w:tab w:val="left" w:pos="1276"/>
        </w:tabs>
        <w:ind w:left="0" w:firstLine="567"/>
        <w:contextualSpacing/>
        <w:jc w:val="both"/>
        <w:rPr>
          <w:rFonts w:eastAsia="Arial Unicode MS"/>
          <w:sz w:val="22"/>
          <w:szCs w:val="22"/>
          <w:bdr w:val="nil"/>
          <w:lang w:val="lt-LT" w:eastAsia="lt-LT"/>
        </w:rPr>
      </w:pPr>
      <w:r w:rsidRPr="00FB36C8">
        <w:rPr>
          <w:rFonts w:eastAsia="Arial Unicode MS"/>
          <w:sz w:val="22"/>
          <w:szCs w:val="22"/>
          <w:bdr w:val="nil"/>
          <w:lang w:val="lt-LT" w:eastAsia="lt-LT"/>
        </w:rPr>
        <w:t>Skaitiklio</w:t>
      </w:r>
      <w:r w:rsidR="00DE779D" w:rsidRPr="00FB36C8">
        <w:rPr>
          <w:rFonts w:eastAsia="Arial Unicode MS"/>
          <w:sz w:val="22"/>
          <w:szCs w:val="22"/>
          <w:bdr w:val="nil"/>
          <w:lang w:val="lt-LT" w:eastAsia="lt-LT"/>
        </w:rPr>
        <w:t xml:space="preserve"> dalys</w:t>
      </w:r>
      <w:r w:rsidR="00E038EE" w:rsidRPr="00FB36C8">
        <w:rPr>
          <w:rFonts w:eastAsia="Arial Unicode MS"/>
          <w:sz w:val="22"/>
          <w:szCs w:val="22"/>
          <w:bdr w:val="nil"/>
          <w:lang w:val="lt-LT" w:eastAsia="lt-LT"/>
        </w:rPr>
        <w:t>,</w:t>
      </w:r>
      <w:r w:rsidR="00DE779D" w:rsidRPr="00FB36C8">
        <w:rPr>
          <w:rFonts w:eastAsia="Arial Unicode MS"/>
          <w:sz w:val="22"/>
          <w:szCs w:val="22"/>
          <w:bdr w:val="nil"/>
          <w:lang w:val="lt-LT" w:eastAsia="lt-LT"/>
        </w:rPr>
        <w:t xml:space="preserve"> kontaktuojančios su geriamuoju vandeniu, turi būti pagamintos iš sveikatai nekenksmingų ir atsparių korozijai medžiagų.</w:t>
      </w:r>
      <w:bookmarkStart w:id="3" w:name="_Hlk172120430"/>
    </w:p>
    <w:p w14:paraId="139C2051" w14:textId="122F5AD5" w:rsidR="00DE779D" w:rsidRPr="00FB36C8" w:rsidRDefault="00B8563E" w:rsidP="009C25E3">
      <w:pPr>
        <w:numPr>
          <w:ilvl w:val="1"/>
          <w:numId w:val="20"/>
        </w:numPr>
        <w:pBdr>
          <w:top w:val="nil"/>
          <w:left w:val="nil"/>
          <w:bottom w:val="nil"/>
          <w:right w:val="nil"/>
          <w:between w:val="nil"/>
          <w:bar w:val="nil"/>
        </w:pBdr>
        <w:tabs>
          <w:tab w:val="left" w:pos="0"/>
          <w:tab w:val="left" w:pos="993"/>
          <w:tab w:val="left" w:pos="1134"/>
          <w:tab w:val="left" w:pos="1276"/>
        </w:tabs>
        <w:ind w:left="0" w:firstLine="567"/>
        <w:contextualSpacing/>
        <w:jc w:val="both"/>
        <w:rPr>
          <w:rFonts w:eastAsia="Arial Unicode MS"/>
          <w:sz w:val="22"/>
          <w:szCs w:val="22"/>
          <w:bdr w:val="nil"/>
          <w:lang w:val="lt-LT" w:eastAsia="lt-LT"/>
        </w:rPr>
      </w:pPr>
      <w:r w:rsidRPr="00FB36C8">
        <w:rPr>
          <w:rFonts w:eastAsia="Arial Unicode MS"/>
          <w:sz w:val="22"/>
          <w:szCs w:val="22"/>
          <w:bdr w:val="nil"/>
          <w:lang w:val="lt-LT" w:eastAsia="lt-LT"/>
        </w:rPr>
        <w:t>Skaitikli</w:t>
      </w:r>
      <w:r w:rsidR="00191A86" w:rsidRPr="00FB36C8">
        <w:rPr>
          <w:rFonts w:eastAsia="Arial Unicode MS"/>
          <w:sz w:val="22"/>
          <w:szCs w:val="22"/>
          <w:bdr w:val="nil"/>
          <w:lang w:val="lt-LT" w:eastAsia="lt-LT"/>
        </w:rPr>
        <w:t>ai</w:t>
      </w:r>
      <w:r w:rsidR="00DE779D" w:rsidRPr="00FB36C8">
        <w:rPr>
          <w:rFonts w:eastAsia="Arial Unicode MS"/>
          <w:sz w:val="22"/>
          <w:szCs w:val="22"/>
          <w:bdr w:val="nil"/>
          <w:lang w:val="lt-LT" w:eastAsia="lt-LT"/>
        </w:rPr>
        <w:t xml:space="preserve"> </w:t>
      </w:r>
      <w:bookmarkEnd w:id="3"/>
      <w:r w:rsidR="00DE779D" w:rsidRPr="00FB36C8">
        <w:rPr>
          <w:rFonts w:eastAsia="Arial Unicode MS"/>
          <w:sz w:val="22"/>
          <w:szCs w:val="22"/>
          <w:bdr w:val="nil"/>
          <w:lang w:val="lt-LT" w:eastAsia="lt-LT"/>
        </w:rPr>
        <w:t xml:space="preserve">turi būti apsaugoti nuo bet kokio išorinio elektromagnetinio lauko poveikio. </w:t>
      </w:r>
      <w:r w:rsidR="00A4310F" w:rsidRPr="00FB36C8">
        <w:rPr>
          <w:rFonts w:eastAsia="Arial Unicode MS"/>
          <w:sz w:val="22"/>
          <w:szCs w:val="22"/>
          <w:bdr w:val="nil"/>
          <w:lang w:val="lt-LT"/>
        </w:rPr>
        <w:t>Skaitiklių</w:t>
      </w:r>
      <w:r w:rsidR="00DE779D" w:rsidRPr="00FB36C8">
        <w:rPr>
          <w:rFonts w:eastAsia="Arial Unicode MS"/>
          <w:sz w:val="22"/>
          <w:szCs w:val="22"/>
          <w:bdr w:val="nil"/>
          <w:lang w:val="lt-LT"/>
        </w:rPr>
        <w:t xml:space="preserve"> konstrukcija turi užtikrinti, kad jų veikimui bei duomenų perdavimui nedarytų įtakos išorės priemonės (magnetai) ir elektromagnetinių, radijo bangų trikdžiai.</w:t>
      </w:r>
    </w:p>
    <w:p w14:paraId="6790879C" w14:textId="64BAC2FE" w:rsidR="00DE779D" w:rsidRPr="00FB36C8" w:rsidRDefault="00B8563E" w:rsidP="009C25E3">
      <w:pPr>
        <w:numPr>
          <w:ilvl w:val="1"/>
          <w:numId w:val="20"/>
        </w:numPr>
        <w:pBdr>
          <w:top w:val="nil"/>
          <w:left w:val="nil"/>
          <w:bottom w:val="nil"/>
          <w:right w:val="nil"/>
          <w:between w:val="nil"/>
          <w:bar w:val="nil"/>
        </w:pBdr>
        <w:tabs>
          <w:tab w:val="left" w:pos="567"/>
          <w:tab w:val="left" w:pos="993"/>
          <w:tab w:val="left" w:pos="1134"/>
          <w:tab w:val="left" w:pos="1276"/>
        </w:tabs>
        <w:ind w:left="0" w:firstLine="567"/>
        <w:contextualSpacing/>
        <w:jc w:val="both"/>
        <w:rPr>
          <w:rFonts w:eastAsia="Arial Unicode MS"/>
          <w:sz w:val="22"/>
          <w:szCs w:val="22"/>
          <w:bdr w:val="nil"/>
          <w:lang w:val="lt-LT" w:eastAsia="lt-LT"/>
        </w:rPr>
      </w:pPr>
      <w:r w:rsidRPr="00FB36C8">
        <w:rPr>
          <w:rFonts w:eastAsia="Arial Unicode MS"/>
          <w:sz w:val="22"/>
          <w:szCs w:val="22"/>
          <w:bdr w:val="nil"/>
          <w:lang w:val="lt-LT" w:eastAsia="lt-LT"/>
        </w:rPr>
        <w:t>Skaitikli</w:t>
      </w:r>
      <w:r w:rsidR="00191A86" w:rsidRPr="00FB36C8">
        <w:rPr>
          <w:rFonts w:eastAsia="Arial Unicode MS"/>
          <w:sz w:val="22"/>
          <w:szCs w:val="22"/>
          <w:bdr w:val="nil"/>
          <w:lang w:val="lt-LT" w:eastAsia="lt-LT"/>
        </w:rPr>
        <w:t>ai</w:t>
      </w:r>
      <w:r w:rsidR="00DE779D" w:rsidRPr="00FB36C8">
        <w:rPr>
          <w:rFonts w:eastAsia="Arial Unicode MS"/>
          <w:sz w:val="22"/>
          <w:szCs w:val="22"/>
          <w:bdr w:val="nil"/>
          <w:lang w:val="lt-LT" w:eastAsia="lt-LT"/>
        </w:rPr>
        <w:t xml:space="preserve"> turi turėti einamųjų metų pirminę patikrą galiojančią ES šalyse ir atitikti ES normatyvinių dokumentų ir taisyklių reikalavimus.</w:t>
      </w:r>
    </w:p>
    <w:p w14:paraId="2EAF50C0" w14:textId="04687B2C" w:rsidR="00DE779D" w:rsidRPr="00FB36C8" w:rsidRDefault="00B8563E" w:rsidP="009C25E3">
      <w:pPr>
        <w:numPr>
          <w:ilvl w:val="1"/>
          <w:numId w:val="20"/>
        </w:numPr>
        <w:pBdr>
          <w:top w:val="nil"/>
          <w:left w:val="nil"/>
          <w:bottom w:val="nil"/>
          <w:right w:val="nil"/>
          <w:between w:val="nil"/>
          <w:bar w:val="nil"/>
        </w:pBdr>
        <w:tabs>
          <w:tab w:val="left" w:pos="567"/>
          <w:tab w:val="left" w:pos="993"/>
          <w:tab w:val="left" w:pos="1134"/>
          <w:tab w:val="left" w:pos="1276"/>
        </w:tabs>
        <w:ind w:left="0" w:firstLine="567"/>
        <w:contextualSpacing/>
        <w:jc w:val="both"/>
        <w:rPr>
          <w:rFonts w:eastAsia="Arial Unicode MS"/>
          <w:sz w:val="22"/>
          <w:szCs w:val="22"/>
          <w:bdr w:val="nil"/>
          <w:lang w:val="lt-LT" w:eastAsia="lt-LT"/>
        </w:rPr>
      </w:pPr>
      <w:r w:rsidRPr="00FB36C8">
        <w:rPr>
          <w:rFonts w:eastAsia="Arial Unicode MS"/>
          <w:sz w:val="22"/>
          <w:szCs w:val="22"/>
          <w:bdr w:val="nil"/>
          <w:lang w:val="lt-LT" w:eastAsia="lt-LT"/>
        </w:rPr>
        <w:t>Skaitiklio</w:t>
      </w:r>
      <w:r w:rsidR="00DE779D" w:rsidRPr="00FB36C8">
        <w:rPr>
          <w:rFonts w:eastAsia="Arial Unicode MS"/>
          <w:sz w:val="22"/>
          <w:szCs w:val="22"/>
          <w:bdr w:val="nil"/>
          <w:lang w:val="lt-LT" w:eastAsia="lt-LT"/>
        </w:rPr>
        <w:t xml:space="preserve"> pajungimo būdas – srieginis</w:t>
      </w:r>
      <w:r w:rsidR="00706123" w:rsidRPr="00FB36C8">
        <w:rPr>
          <w:rFonts w:eastAsia="Arial Unicode MS"/>
          <w:sz w:val="22"/>
          <w:szCs w:val="22"/>
          <w:bdr w:val="nil"/>
          <w:lang w:val="lt-LT" w:eastAsia="lt-LT"/>
        </w:rPr>
        <w:t xml:space="preserve"> (nuo DN15 iki DN40)</w:t>
      </w:r>
      <w:bookmarkStart w:id="4" w:name="_Hlk172884398"/>
      <w:r w:rsidR="00C37ACB" w:rsidRPr="00FB36C8">
        <w:rPr>
          <w:rFonts w:eastAsia="Arial Unicode MS"/>
          <w:sz w:val="22"/>
          <w:szCs w:val="22"/>
          <w:bdr w:val="nil"/>
          <w:lang w:val="lt-LT" w:eastAsia="lt-LT"/>
        </w:rPr>
        <w:t xml:space="preserve"> ir flanšinis (</w:t>
      </w:r>
      <w:r w:rsidR="00084DB0" w:rsidRPr="00FB36C8">
        <w:rPr>
          <w:rFonts w:eastAsia="Arial Unicode MS"/>
          <w:sz w:val="22"/>
          <w:szCs w:val="22"/>
          <w:bdr w:val="nil"/>
          <w:lang w:val="lt-LT" w:eastAsia="lt-LT"/>
        </w:rPr>
        <w:t xml:space="preserve">nuo </w:t>
      </w:r>
      <w:r w:rsidR="00C368D9" w:rsidRPr="00FB36C8">
        <w:rPr>
          <w:rFonts w:eastAsia="Arial Unicode MS"/>
          <w:sz w:val="22"/>
          <w:szCs w:val="22"/>
          <w:bdr w:val="nil"/>
          <w:lang w:val="lt-LT" w:eastAsia="lt-LT"/>
        </w:rPr>
        <w:t>DN5</w:t>
      </w:r>
      <w:r w:rsidR="00706123" w:rsidRPr="00FB36C8">
        <w:rPr>
          <w:rFonts w:eastAsia="Arial Unicode MS"/>
          <w:sz w:val="22"/>
          <w:szCs w:val="22"/>
          <w:bdr w:val="nil"/>
          <w:lang w:val="lt-LT" w:eastAsia="lt-LT"/>
        </w:rPr>
        <w:t>0</w:t>
      </w:r>
      <w:r w:rsidR="00C37ACB" w:rsidRPr="00FB36C8">
        <w:rPr>
          <w:rFonts w:eastAsia="Arial Unicode MS"/>
          <w:sz w:val="22"/>
          <w:szCs w:val="22"/>
          <w:bdr w:val="nil"/>
          <w:lang w:val="lt-LT" w:eastAsia="lt-LT"/>
        </w:rPr>
        <w:t xml:space="preserve"> iki DN100)</w:t>
      </w:r>
      <w:r w:rsidR="00706123" w:rsidRPr="00FB36C8">
        <w:rPr>
          <w:rFonts w:eastAsia="Arial Unicode MS"/>
          <w:sz w:val="22"/>
          <w:szCs w:val="22"/>
          <w:bdr w:val="nil"/>
          <w:lang w:val="lt-LT" w:eastAsia="lt-LT"/>
        </w:rPr>
        <w:t>.</w:t>
      </w:r>
    </w:p>
    <w:bookmarkEnd w:id="4"/>
    <w:p w14:paraId="6CC2E354" w14:textId="77777777" w:rsidR="00DE779D" w:rsidRPr="00FB36C8" w:rsidRDefault="00DE779D" w:rsidP="009C25E3">
      <w:pPr>
        <w:numPr>
          <w:ilvl w:val="1"/>
          <w:numId w:val="20"/>
        </w:numPr>
        <w:pBdr>
          <w:top w:val="nil"/>
          <w:left w:val="nil"/>
          <w:bottom w:val="nil"/>
          <w:right w:val="nil"/>
          <w:between w:val="nil"/>
          <w:bar w:val="nil"/>
        </w:pBdr>
        <w:tabs>
          <w:tab w:val="left" w:pos="567"/>
          <w:tab w:val="left" w:pos="993"/>
          <w:tab w:val="left" w:pos="1134"/>
          <w:tab w:val="left" w:pos="1276"/>
        </w:tabs>
        <w:ind w:left="0" w:firstLine="567"/>
        <w:contextualSpacing/>
        <w:jc w:val="both"/>
        <w:rPr>
          <w:rFonts w:eastAsia="Arial Unicode MS"/>
          <w:sz w:val="22"/>
          <w:szCs w:val="22"/>
          <w:bdr w:val="nil"/>
          <w:lang w:val="lt-LT" w:eastAsia="lt-LT"/>
        </w:rPr>
      </w:pPr>
      <w:r w:rsidRPr="00FB36C8">
        <w:rPr>
          <w:rFonts w:eastAsia="Arial Unicode MS"/>
          <w:sz w:val="22"/>
          <w:szCs w:val="22"/>
          <w:bdr w:val="nil"/>
          <w:lang w:val="lt-LT" w:eastAsia="lt-LT"/>
        </w:rPr>
        <w:t>Maksimali matuojamo vandens temperatūra iki +30C.</w:t>
      </w:r>
    </w:p>
    <w:p w14:paraId="0B97ED94" w14:textId="61947A9E" w:rsidR="00DE779D" w:rsidRPr="00FB36C8" w:rsidRDefault="00C37ACB" w:rsidP="009C25E3">
      <w:pPr>
        <w:numPr>
          <w:ilvl w:val="1"/>
          <w:numId w:val="20"/>
        </w:numPr>
        <w:pBdr>
          <w:top w:val="nil"/>
          <w:left w:val="nil"/>
          <w:bottom w:val="nil"/>
          <w:right w:val="nil"/>
          <w:between w:val="nil"/>
          <w:bar w:val="nil"/>
        </w:pBdr>
        <w:tabs>
          <w:tab w:val="left" w:pos="567"/>
          <w:tab w:val="left" w:pos="993"/>
          <w:tab w:val="left" w:pos="1134"/>
          <w:tab w:val="left" w:pos="1276"/>
        </w:tabs>
        <w:ind w:left="0" w:firstLine="567"/>
        <w:contextualSpacing/>
        <w:jc w:val="both"/>
        <w:rPr>
          <w:rFonts w:eastAsia="Arial Unicode MS"/>
          <w:sz w:val="22"/>
          <w:szCs w:val="22"/>
          <w:bdr w:val="nil"/>
          <w:lang w:val="lt-LT" w:eastAsia="lt-LT"/>
        </w:rPr>
      </w:pPr>
      <w:r w:rsidRPr="00FB36C8">
        <w:rPr>
          <w:rFonts w:eastAsia="Arial Unicode MS"/>
          <w:sz w:val="22"/>
          <w:szCs w:val="22"/>
          <w:bdr w:val="nil"/>
          <w:lang w:val="lt-LT" w:eastAsia="lt-LT"/>
        </w:rPr>
        <w:t xml:space="preserve"> </w:t>
      </w:r>
      <w:r w:rsidR="00DE779D" w:rsidRPr="00FB36C8">
        <w:rPr>
          <w:rFonts w:eastAsia="Arial Unicode MS"/>
          <w:sz w:val="22"/>
          <w:szCs w:val="22"/>
          <w:bdr w:val="nil"/>
          <w:lang w:val="lt-LT" w:eastAsia="lt-LT"/>
        </w:rPr>
        <w:t>Aplinkos temperatūra -15</w:t>
      </w:r>
      <w:r w:rsidR="00DE779D" w:rsidRPr="00FB36C8">
        <w:rPr>
          <w:rFonts w:eastAsia="Arial Unicode MS"/>
          <w:sz w:val="22"/>
          <w:szCs w:val="22"/>
          <w:bdr w:val="nil"/>
          <w:vertAlign w:val="superscript"/>
          <w:lang w:val="lt-LT" w:eastAsia="lt-LT"/>
        </w:rPr>
        <w:t>o</w:t>
      </w:r>
      <w:r w:rsidR="00DE779D" w:rsidRPr="00FB36C8">
        <w:rPr>
          <w:rFonts w:eastAsia="Arial Unicode MS"/>
          <w:sz w:val="22"/>
          <w:szCs w:val="22"/>
          <w:bdr w:val="nil"/>
          <w:lang w:val="lt-LT" w:eastAsia="lt-LT"/>
        </w:rPr>
        <w:t xml:space="preserve"> C iki +70</w:t>
      </w:r>
      <w:r w:rsidR="00DE779D" w:rsidRPr="00FB36C8">
        <w:rPr>
          <w:rFonts w:eastAsia="Arial Unicode MS"/>
          <w:sz w:val="22"/>
          <w:szCs w:val="22"/>
          <w:bdr w:val="nil"/>
          <w:vertAlign w:val="superscript"/>
          <w:lang w:val="lt-LT" w:eastAsia="lt-LT"/>
        </w:rPr>
        <w:t>o</w:t>
      </w:r>
      <w:r w:rsidR="00DE779D" w:rsidRPr="00FB36C8">
        <w:rPr>
          <w:rFonts w:eastAsia="Arial Unicode MS"/>
          <w:sz w:val="22"/>
          <w:szCs w:val="22"/>
          <w:bdr w:val="nil"/>
          <w:lang w:val="lt-LT" w:eastAsia="lt-LT"/>
        </w:rPr>
        <w:t>C.</w:t>
      </w:r>
    </w:p>
    <w:p w14:paraId="5E81F525" w14:textId="07720A6D" w:rsidR="00DE779D" w:rsidRPr="00FB36C8" w:rsidRDefault="00B8563E" w:rsidP="009C25E3">
      <w:pPr>
        <w:numPr>
          <w:ilvl w:val="1"/>
          <w:numId w:val="20"/>
        </w:numPr>
        <w:pBdr>
          <w:top w:val="nil"/>
          <w:left w:val="nil"/>
          <w:bottom w:val="nil"/>
          <w:right w:val="nil"/>
          <w:between w:val="nil"/>
          <w:bar w:val="nil"/>
        </w:pBdr>
        <w:tabs>
          <w:tab w:val="left" w:pos="567"/>
          <w:tab w:val="left" w:pos="993"/>
          <w:tab w:val="left" w:pos="1134"/>
          <w:tab w:val="left" w:pos="1276"/>
        </w:tabs>
        <w:ind w:left="0" w:firstLine="567"/>
        <w:contextualSpacing/>
        <w:jc w:val="both"/>
        <w:rPr>
          <w:rFonts w:eastAsia="Arial Unicode MS"/>
          <w:sz w:val="22"/>
          <w:szCs w:val="22"/>
          <w:bdr w:val="nil"/>
          <w:lang w:val="lt-LT" w:eastAsia="lt-LT"/>
        </w:rPr>
      </w:pPr>
      <w:r w:rsidRPr="00FB36C8">
        <w:rPr>
          <w:rFonts w:eastAsia="Arial Unicode MS"/>
          <w:sz w:val="22"/>
          <w:szCs w:val="22"/>
          <w:bdr w:val="nil"/>
          <w:lang w:val="lt-LT" w:eastAsia="lt-LT"/>
        </w:rPr>
        <w:t>Skaitiklio</w:t>
      </w:r>
      <w:r w:rsidR="00DE779D" w:rsidRPr="00FB36C8">
        <w:rPr>
          <w:rFonts w:eastAsia="Arial Unicode MS"/>
          <w:sz w:val="22"/>
          <w:szCs w:val="22"/>
          <w:bdr w:val="nil"/>
          <w:lang w:val="lt-LT" w:eastAsia="lt-LT"/>
        </w:rPr>
        <w:t xml:space="preserve"> montavimo pozicija - apskaitos prietaisas gali būti montuojamas horizontaliai, vertikaliai arba nuožulniai.</w:t>
      </w:r>
    </w:p>
    <w:p w14:paraId="3AA676FD" w14:textId="1830FCFB" w:rsidR="00DE779D" w:rsidRPr="00FB36C8" w:rsidRDefault="00C37ACB" w:rsidP="009C25E3">
      <w:pPr>
        <w:numPr>
          <w:ilvl w:val="1"/>
          <w:numId w:val="20"/>
        </w:numPr>
        <w:pBdr>
          <w:top w:val="nil"/>
          <w:left w:val="nil"/>
          <w:bottom w:val="nil"/>
          <w:right w:val="nil"/>
          <w:between w:val="nil"/>
          <w:bar w:val="nil"/>
        </w:pBdr>
        <w:tabs>
          <w:tab w:val="left" w:pos="567"/>
          <w:tab w:val="left" w:pos="993"/>
          <w:tab w:val="left" w:pos="1134"/>
          <w:tab w:val="left" w:pos="1276"/>
        </w:tabs>
        <w:ind w:left="0" w:firstLine="567"/>
        <w:contextualSpacing/>
        <w:jc w:val="both"/>
        <w:rPr>
          <w:rFonts w:eastAsia="Arial Unicode MS"/>
          <w:sz w:val="22"/>
          <w:szCs w:val="22"/>
          <w:bdr w:val="nil"/>
          <w:lang w:val="lt-LT" w:eastAsia="lt-LT"/>
        </w:rPr>
      </w:pPr>
      <w:r w:rsidRPr="00FB36C8">
        <w:rPr>
          <w:rFonts w:eastAsia="Arial Unicode MS"/>
          <w:sz w:val="22"/>
          <w:szCs w:val="22"/>
          <w:bdr w:val="nil"/>
          <w:lang w:val="lt-LT" w:eastAsia="lt-LT"/>
        </w:rPr>
        <w:lastRenderedPageBreak/>
        <w:t xml:space="preserve"> </w:t>
      </w:r>
      <w:r w:rsidR="00B8563E" w:rsidRPr="00FB36C8">
        <w:rPr>
          <w:rFonts w:eastAsia="Arial Unicode MS"/>
          <w:sz w:val="22"/>
          <w:szCs w:val="22"/>
          <w:bdr w:val="nil"/>
          <w:lang w:val="lt-LT" w:eastAsia="lt-LT"/>
        </w:rPr>
        <w:t>Skaitiklis</w:t>
      </w:r>
      <w:r w:rsidR="00DE779D" w:rsidRPr="00FB36C8">
        <w:rPr>
          <w:rFonts w:eastAsia="Arial Unicode MS"/>
          <w:sz w:val="22"/>
          <w:szCs w:val="22"/>
          <w:bdr w:val="nil"/>
          <w:lang w:val="lt-LT" w:eastAsia="lt-LT"/>
        </w:rPr>
        <w:t xml:space="preserve"> turi turėti gamintojo aiškiai išskaitomą pavadinimą arba logotipą ir identifikavimo logotipą.</w:t>
      </w:r>
    </w:p>
    <w:p w14:paraId="1F2FACFE" w14:textId="3FEEDFFE" w:rsidR="00DE779D" w:rsidRPr="00FB36C8" w:rsidRDefault="00B8563E" w:rsidP="009C25E3">
      <w:pPr>
        <w:numPr>
          <w:ilvl w:val="1"/>
          <w:numId w:val="20"/>
        </w:numPr>
        <w:pBdr>
          <w:top w:val="nil"/>
          <w:left w:val="nil"/>
          <w:bottom w:val="nil"/>
          <w:right w:val="nil"/>
          <w:between w:val="nil"/>
          <w:bar w:val="nil"/>
        </w:pBdr>
        <w:tabs>
          <w:tab w:val="left" w:pos="567"/>
          <w:tab w:val="left" w:pos="993"/>
          <w:tab w:val="left" w:pos="1134"/>
          <w:tab w:val="left" w:pos="1276"/>
        </w:tabs>
        <w:ind w:left="0" w:firstLine="567"/>
        <w:contextualSpacing/>
        <w:jc w:val="both"/>
        <w:rPr>
          <w:rFonts w:eastAsia="Arial Unicode MS"/>
          <w:sz w:val="22"/>
          <w:szCs w:val="22"/>
          <w:bdr w:val="nil"/>
          <w:lang w:val="lt-LT" w:eastAsia="lt-LT"/>
        </w:rPr>
      </w:pPr>
      <w:r w:rsidRPr="00FB36C8">
        <w:rPr>
          <w:rFonts w:eastAsia="Arial Unicode MS"/>
          <w:sz w:val="22"/>
          <w:szCs w:val="22"/>
          <w:bdr w:val="nil"/>
          <w:lang w:val="lt-LT" w:eastAsia="lt-LT"/>
        </w:rPr>
        <w:t>Skaitiklio</w:t>
      </w:r>
      <w:r w:rsidR="00DE779D" w:rsidRPr="00FB36C8">
        <w:rPr>
          <w:rFonts w:eastAsia="Arial Unicode MS"/>
          <w:sz w:val="22"/>
          <w:szCs w:val="22"/>
          <w:bdr w:val="nil"/>
          <w:lang w:val="lt-LT" w:eastAsia="lt-LT"/>
        </w:rPr>
        <w:t xml:space="preserve"> konstrukcija turi garantuoti, kad </w:t>
      </w:r>
      <w:r w:rsidR="00531DE9" w:rsidRPr="00FB36C8">
        <w:rPr>
          <w:rFonts w:eastAsia="Arial Unicode MS"/>
          <w:sz w:val="22"/>
          <w:szCs w:val="22"/>
          <w:bdr w:val="nil"/>
          <w:lang w:val="lt-LT" w:eastAsia="lt-LT"/>
        </w:rPr>
        <w:t>s</w:t>
      </w:r>
      <w:r w:rsidRPr="00FB36C8">
        <w:rPr>
          <w:rFonts w:eastAsia="Arial Unicode MS"/>
          <w:sz w:val="22"/>
          <w:szCs w:val="22"/>
          <w:bdr w:val="nil"/>
          <w:lang w:val="lt-LT" w:eastAsia="lt-LT"/>
        </w:rPr>
        <w:t>kaitikl</w:t>
      </w:r>
      <w:r w:rsidR="00344230" w:rsidRPr="00FB36C8">
        <w:rPr>
          <w:rFonts w:eastAsia="Arial Unicode MS"/>
          <w:sz w:val="22"/>
          <w:szCs w:val="22"/>
          <w:bdr w:val="nil"/>
          <w:lang w:val="lt-LT" w:eastAsia="lt-LT"/>
        </w:rPr>
        <w:t>is</w:t>
      </w:r>
      <w:r w:rsidR="00DE779D" w:rsidRPr="00FB36C8">
        <w:rPr>
          <w:rFonts w:eastAsia="Arial Unicode MS"/>
          <w:sz w:val="22"/>
          <w:szCs w:val="22"/>
          <w:bdr w:val="nil"/>
          <w:lang w:val="lt-LT" w:eastAsia="lt-LT"/>
        </w:rPr>
        <w:t xml:space="preserve"> negalėtų būti išmontuotas ar pakeistas nepažeidus </w:t>
      </w:r>
      <w:r w:rsidR="00531DE9" w:rsidRPr="00FB36C8">
        <w:rPr>
          <w:rFonts w:eastAsia="Arial Unicode MS"/>
          <w:sz w:val="22"/>
          <w:szCs w:val="22"/>
          <w:bdr w:val="nil"/>
          <w:lang w:val="lt-LT" w:eastAsia="lt-LT"/>
        </w:rPr>
        <w:t>s</w:t>
      </w:r>
      <w:r w:rsidR="00B455E9" w:rsidRPr="00FB36C8">
        <w:rPr>
          <w:rFonts w:eastAsia="Arial Unicode MS"/>
          <w:sz w:val="22"/>
          <w:szCs w:val="22"/>
          <w:bdr w:val="nil"/>
          <w:lang w:val="lt-LT" w:eastAsia="lt-LT"/>
        </w:rPr>
        <w:t>kaitiklio</w:t>
      </w:r>
      <w:r w:rsidR="00DE779D" w:rsidRPr="00FB36C8">
        <w:rPr>
          <w:rFonts w:eastAsia="Arial Unicode MS"/>
          <w:sz w:val="22"/>
          <w:szCs w:val="22"/>
          <w:bdr w:val="nil"/>
          <w:lang w:val="lt-LT" w:eastAsia="lt-LT"/>
        </w:rPr>
        <w:t xml:space="preserve"> ar kitų </w:t>
      </w:r>
      <w:r w:rsidR="00531DE9" w:rsidRPr="00FB36C8">
        <w:rPr>
          <w:rFonts w:eastAsia="Arial Unicode MS"/>
          <w:sz w:val="22"/>
          <w:szCs w:val="22"/>
          <w:bdr w:val="nil"/>
          <w:lang w:val="lt-LT" w:eastAsia="lt-LT"/>
        </w:rPr>
        <w:t>s</w:t>
      </w:r>
      <w:r w:rsidR="00B455E9" w:rsidRPr="00FB36C8">
        <w:rPr>
          <w:rFonts w:eastAsia="Arial Unicode MS"/>
          <w:sz w:val="22"/>
          <w:szCs w:val="22"/>
          <w:bdr w:val="nil"/>
          <w:lang w:val="lt-LT" w:eastAsia="lt-LT"/>
        </w:rPr>
        <w:t>kaitiklio</w:t>
      </w:r>
      <w:r w:rsidR="00DE779D" w:rsidRPr="00FB36C8">
        <w:rPr>
          <w:rFonts w:eastAsia="Arial Unicode MS"/>
          <w:sz w:val="22"/>
          <w:szCs w:val="22"/>
          <w:bdr w:val="nil"/>
          <w:lang w:val="lt-LT" w:eastAsia="lt-LT"/>
        </w:rPr>
        <w:t xml:space="preserve"> apsauginių įtaisų. </w:t>
      </w:r>
    </w:p>
    <w:p w14:paraId="718E5506" w14:textId="1EB5F8FD" w:rsidR="00F067B7" w:rsidRPr="00A575E4" w:rsidRDefault="00467768" w:rsidP="009C25E3">
      <w:pPr>
        <w:numPr>
          <w:ilvl w:val="1"/>
          <w:numId w:val="20"/>
        </w:numPr>
        <w:pBdr>
          <w:top w:val="nil"/>
          <w:left w:val="nil"/>
          <w:bottom w:val="nil"/>
          <w:right w:val="nil"/>
          <w:between w:val="nil"/>
          <w:bar w:val="nil"/>
        </w:pBdr>
        <w:tabs>
          <w:tab w:val="left" w:pos="567"/>
          <w:tab w:val="left" w:pos="993"/>
          <w:tab w:val="left" w:pos="1134"/>
          <w:tab w:val="left" w:pos="1276"/>
        </w:tabs>
        <w:ind w:left="0" w:firstLine="567"/>
        <w:contextualSpacing/>
        <w:jc w:val="both"/>
        <w:rPr>
          <w:rFonts w:eastAsia="Arial Unicode MS"/>
          <w:sz w:val="22"/>
          <w:szCs w:val="22"/>
          <w:bdr w:val="nil"/>
          <w:lang w:val="lt-LT" w:eastAsia="lt-LT"/>
        </w:rPr>
      </w:pPr>
      <w:r w:rsidRPr="00FB36C8">
        <w:rPr>
          <w:rFonts w:eastAsia="Arial Unicode MS"/>
          <w:sz w:val="22"/>
          <w:szCs w:val="22"/>
          <w:bdr w:val="nil"/>
          <w:lang w:val="lt-LT" w:eastAsia="lt-LT"/>
        </w:rPr>
        <w:t>Skaitiklis turi būti komplektuojamas su NB-IoT arba lygiaverčiu</w:t>
      </w:r>
      <w:r w:rsidR="00427489" w:rsidRPr="00FB36C8">
        <w:rPr>
          <w:rFonts w:eastAsia="Arial Unicode MS"/>
          <w:sz w:val="22"/>
          <w:szCs w:val="22"/>
          <w:bdr w:val="nil"/>
          <w:lang w:val="lt-LT" w:eastAsia="lt-LT"/>
        </w:rPr>
        <w:t xml:space="preserve"> duomenų perdavimo</w:t>
      </w:r>
      <w:r w:rsidRPr="00FB36C8">
        <w:rPr>
          <w:rFonts w:eastAsia="Arial Unicode MS"/>
          <w:sz w:val="22"/>
          <w:szCs w:val="22"/>
          <w:bdr w:val="nil"/>
          <w:lang w:val="lt-LT" w:eastAsia="lt-LT"/>
        </w:rPr>
        <w:t xml:space="preserve"> moduliu </w:t>
      </w:r>
      <w:r w:rsidRPr="00A575E4">
        <w:rPr>
          <w:rFonts w:eastAsia="Arial Unicode MS"/>
          <w:sz w:val="22"/>
          <w:szCs w:val="22"/>
          <w:bdr w:val="nil"/>
          <w:lang w:val="lt-LT" w:eastAsia="lt-LT"/>
        </w:rPr>
        <w:t xml:space="preserve">pirminiam rodmenų fiksavimui bei perdavimui. </w:t>
      </w:r>
    </w:p>
    <w:p w14:paraId="30DE47DC" w14:textId="0C6D161E" w:rsidR="00467768" w:rsidRPr="00A575E4" w:rsidRDefault="00467768" w:rsidP="009C25E3">
      <w:pPr>
        <w:numPr>
          <w:ilvl w:val="1"/>
          <w:numId w:val="20"/>
        </w:numPr>
        <w:pBdr>
          <w:top w:val="nil"/>
          <w:left w:val="nil"/>
          <w:bottom w:val="nil"/>
          <w:right w:val="nil"/>
          <w:between w:val="nil"/>
          <w:bar w:val="nil"/>
        </w:pBdr>
        <w:tabs>
          <w:tab w:val="left" w:pos="567"/>
          <w:tab w:val="left" w:pos="993"/>
          <w:tab w:val="left" w:pos="1134"/>
          <w:tab w:val="left" w:pos="1276"/>
        </w:tabs>
        <w:ind w:left="0" w:firstLine="567"/>
        <w:contextualSpacing/>
        <w:jc w:val="both"/>
        <w:rPr>
          <w:rFonts w:eastAsia="Arial Unicode MS"/>
          <w:sz w:val="22"/>
          <w:szCs w:val="22"/>
          <w:bdr w:val="nil"/>
          <w:lang w:val="lt-LT" w:eastAsia="lt-LT"/>
        </w:rPr>
      </w:pPr>
      <w:r w:rsidRPr="00A575E4">
        <w:rPr>
          <w:rFonts w:eastAsia="Arial Unicode MS"/>
          <w:sz w:val="22"/>
          <w:szCs w:val="22"/>
          <w:bdr w:val="nil"/>
          <w:lang w:val="lt-LT" w:eastAsia="lt-LT"/>
        </w:rPr>
        <w:t>Skaitiklio komunikacijos veikimo laikas</w:t>
      </w:r>
      <w:r w:rsidR="00531DE9" w:rsidRPr="00A575E4">
        <w:rPr>
          <w:rFonts w:eastAsia="Arial Unicode MS"/>
          <w:sz w:val="22"/>
          <w:szCs w:val="22"/>
          <w:bdr w:val="nil"/>
          <w:lang w:val="lt-LT" w:eastAsia="lt-LT"/>
        </w:rPr>
        <w:t>,</w:t>
      </w:r>
      <w:r w:rsidRPr="00A575E4">
        <w:rPr>
          <w:rFonts w:eastAsia="Arial Unicode MS"/>
          <w:sz w:val="22"/>
          <w:szCs w:val="22"/>
          <w:bdr w:val="nil"/>
          <w:lang w:val="lt-LT" w:eastAsia="lt-LT"/>
        </w:rPr>
        <w:t xml:space="preserve"> nekeičiant baterijos – ne trumpesnis nei 1</w:t>
      </w:r>
      <w:r w:rsidR="00C368D9" w:rsidRPr="00A575E4">
        <w:rPr>
          <w:rFonts w:eastAsia="Arial Unicode MS"/>
          <w:sz w:val="22"/>
          <w:szCs w:val="22"/>
          <w:bdr w:val="nil"/>
          <w:lang w:val="lt-LT" w:eastAsia="lt-LT"/>
        </w:rPr>
        <w:t>2</w:t>
      </w:r>
      <w:r w:rsidRPr="00A575E4">
        <w:rPr>
          <w:rFonts w:eastAsia="Arial Unicode MS"/>
          <w:sz w:val="22"/>
          <w:szCs w:val="22"/>
          <w:bdr w:val="nil"/>
          <w:lang w:val="lt-LT" w:eastAsia="lt-LT"/>
        </w:rPr>
        <w:t xml:space="preserve"> metų</w:t>
      </w:r>
      <w:r w:rsidR="00531DE9" w:rsidRPr="00A575E4">
        <w:rPr>
          <w:rFonts w:eastAsia="Arial Unicode MS"/>
          <w:sz w:val="22"/>
          <w:szCs w:val="22"/>
          <w:bdr w:val="nil"/>
          <w:lang w:val="lt-LT" w:eastAsia="lt-LT"/>
        </w:rPr>
        <w:t xml:space="preserve">, </w:t>
      </w:r>
      <w:r w:rsidRPr="00A575E4">
        <w:rPr>
          <w:rFonts w:eastAsia="Arial Unicode MS"/>
          <w:sz w:val="22"/>
          <w:szCs w:val="22"/>
          <w:bdr w:val="nil"/>
          <w:lang w:val="lt-LT" w:eastAsia="lt-LT"/>
        </w:rPr>
        <w:t xml:space="preserve">skaičiuojant nuo skaitiklio eksploatacijos pradžios. </w:t>
      </w:r>
    </w:p>
    <w:p w14:paraId="1EA0AF4B" w14:textId="7E856873" w:rsidR="00467768" w:rsidRPr="00A575E4" w:rsidRDefault="00467768" w:rsidP="009C25E3">
      <w:pPr>
        <w:numPr>
          <w:ilvl w:val="1"/>
          <w:numId w:val="20"/>
        </w:numPr>
        <w:pBdr>
          <w:top w:val="nil"/>
          <w:left w:val="nil"/>
          <w:bottom w:val="nil"/>
          <w:right w:val="nil"/>
          <w:between w:val="nil"/>
          <w:bar w:val="nil"/>
        </w:pBdr>
        <w:tabs>
          <w:tab w:val="left" w:pos="567"/>
          <w:tab w:val="left" w:pos="993"/>
          <w:tab w:val="left" w:pos="1134"/>
          <w:tab w:val="left" w:pos="1276"/>
        </w:tabs>
        <w:ind w:left="0" w:firstLine="567"/>
        <w:contextualSpacing/>
        <w:jc w:val="both"/>
        <w:rPr>
          <w:rFonts w:eastAsia="Arial Unicode MS"/>
          <w:sz w:val="22"/>
          <w:szCs w:val="22"/>
          <w:bdr w:val="nil"/>
          <w:lang w:val="lt-LT" w:eastAsia="lt-LT"/>
        </w:rPr>
      </w:pPr>
      <w:r w:rsidRPr="00A575E4">
        <w:rPr>
          <w:rFonts w:eastAsia="Arial Unicode MS"/>
          <w:sz w:val="22"/>
          <w:szCs w:val="22"/>
          <w:bdr w:val="nil"/>
          <w:lang w:val="lt-LT" w:eastAsia="lt-LT"/>
        </w:rPr>
        <w:t>Iš įrangos perduodami duomenys turi būti apsaugoti taip, kad būtų užtikrintas perduodamų duomenų saugumas, nebūtų trukdoma jų perdavimui ir jų negalėtų nuskaityti trečios šalys.</w:t>
      </w:r>
    </w:p>
    <w:p w14:paraId="030C4107" w14:textId="66671E56" w:rsidR="00DE779D" w:rsidRPr="00A575E4" w:rsidRDefault="00670827" w:rsidP="009C25E3">
      <w:pPr>
        <w:numPr>
          <w:ilvl w:val="1"/>
          <w:numId w:val="20"/>
        </w:numPr>
        <w:pBdr>
          <w:top w:val="nil"/>
          <w:left w:val="nil"/>
          <w:bottom w:val="nil"/>
          <w:right w:val="nil"/>
          <w:between w:val="nil"/>
          <w:bar w:val="nil"/>
        </w:pBdr>
        <w:tabs>
          <w:tab w:val="left" w:pos="567"/>
          <w:tab w:val="left" w:pos="993"/>
          <w:tab w:val="left" w:pos="1134"/>
        </w:tabs>
        <w:ind w:left="0" w:firstLine="567"/>
        <w:contextualSpacing/>
        <w:jc w:val="both"/>
        <w:rPr>
          <w:rFonts w:eastAsia="Arial Unicode MS"/>
          <w:sz w:val="22"/>
          <w:szCs w:val="22"/>
          <w:bdr w:val="nil"/>
          <w:lang w:val="lt-LT" w:eastAsia="lt-LT"/>
        </w:rPr>
      </w:pPr>
      <w:r w:rsidRPr="00A575E4">
        <w:rPr>
          <w:rFonts w:eastAsia="Arial Unicode MS"/>
          <w:sz w:val="22"/>
          <w:szCs w:val="22"/>
          <w:bdr w:val="nil"/>
          <w:lang w:val="lt-LT" w:eastAsia="lt-LT"/>
        </w:rPr>
        <w:t xml:space="preserve"> </w:t>
      </w:r>
      <w:r w:rsidR="00B455E9" w:rsidRPr="00A575E4">
        <w:rPr>
          <w:rFonts w:eastAsia="Arial Unicode MS"/>
          <w:sz w:val="22"/>
          <w:szCs w:val="22"/>
          <w:bdr w:val="nil"/>
          <w:lang w:val="lt-LT" w:eastAsia="lt-LT"/>
        </w:rPr>
        <w:t>Skaitiklio</w:t>
      </w:r>
      <w:r w:rsidR="00DE779D" w:rsidRPr="00A575E4">
        <w:rPr>
          <w:rFonts w:eastAsia="Arial Unicode MS"/>
          <w:sz w:val="22"/>
          <w:szCs w:val="22"/>
          <w:bdr w:val="nil"/>
          <w:lang w:val="lt-LT"/>
        </w:rPr>
        <w:t xml:space="preserve"> apsaugos klasė – IP 68.</w:t>
      </w:r>
    </w:p>
    <w:p w14:paraId="0827583A" w14:textId="41CF51BD" w:rsidR="00DE779D" w:rsidRPr="00A575E4" w:rsidRDefault="00670827" w:rsidP="009C25E3">
      <w:pPr>
        <w:numPr>
          <w:ilvl w:val="1"/>
          <w:numId w:val="20"/>
        </w:numPr>
        <w:pBdr>
          <w:top w:val="nil"/>
          <w:left w:val="nil"/>
          <w:bottom w:val="nil"/>
          <w:right w:val="nil"/>
          <w:between w:val="nil"/>
          <w:bar w:val="nil"/>
        </w:pBdr>
        <w:tabs>
          <w:tab w:val="left" w:pos="567"/>
          <w:tab w:val="left" w:pos="993"/>
          <w:tab w:val="left" w:pos="1134"/>
        </w:tabs>
        <w:ind w:left="0" w:firstLine="567"/>
        <w:contextualSpacing/>
        <w:jc w:val="both"/>
        <w:rPr>
          <w:rFonts w:eastAsia="Arial Unicode MS"/>
          <w:sz w:val="22"/>
          <w:szCs w:val="22"/>
          <w:bdr w:val="nil"/>
          <w:lang w:val="lt-LT" w:eastAsia="lt-LT"/>
        </w:rPr>
      </w:pPr>
      <w:r w:rsidRPr="00A575E4">
        <w:rPr>
          <w:rFonts w:eastAsia="Arial Unicode MS"/>
          <w:sz w:val="22"/>
          <w:szCs w:val="22"/>
          <w:bdr w:val="nil"/>
          <w:lang w:val="lt-LT" w:eastAsia="lt-LT"/>
        </w:rPr>
        <w:t xml:space="preserve"> </w:t>
      </w:r>
      <w:r w:rsidR="00DE779D" w:rsidRPr="00A575E4">
        <w:rPr>
          <w:rFonts w:eastAsia="Arial Unicode MS"/>
          <w:sz w:val="22"/>
          <w:szCs w:val="22"/>
          <w:bdr w:val="nil"/>
          <w:lang w:val="lt-LT" w:eastAsia="lt-LT"/>
        </w:rPr>
        <w:t xml:space="preserve">Ant </w:t>
      </w:r>
      <w:r w:rsidRPr="00A575E4">
        <w:rPr>
          <w:rFonts w:eastAsia="Arial Unicode MS"/>
          <w:sz w:val="22"/>
          <w:szCs w:val="22"/>
          <w:bdr w:val="nil"/>
          <w:lang w:val="lt-LT" w:eastAsia="lt-LT"/>
        </w:rPr>
        <w:t>s</w:t>
      </w:r>
      <w:r w:rsidR="00B455E9" w:rsidRPr="00A575E4">
        <w:rPr>
          <w:rFonts w:eastAsia="Arial Unicode MS"/>
          <w:sz w:val="22"/>
          <w:szCs w:val="22"/>
          <w:bdr w:val="nil"/>
          <w:lang w:val="lt-LT" w:eastAsia="lt-LT"/>
        </w:rPr>
        <w:t>kaitiklio</w:t>
      </w:r>
      <w:r w:rsidR="00B455E9" w:rsidRPr="00A575E4">
        <w:rPr>
          <w:rFonts w:eastAsia="Calibri"/>
          <w:kern w:val="2"/>
          <w:sz w:val="22"/>
          <w:szCs w:val="22"/>
          <w:bdr w:val="nil"/>
          <w:lang w:val="lt-LT"/>
          <w14:ligatures w14:val="standardContextual"/>
        </w:rPr>
        <w:t xml:space="preserve"> </w:t>
      </w:r>
      <w:r w:rsidR="00DE779D" w:rsidRPr="00A575E4">
        <w:rPr>
          <w:rFonts w:eastAsia="Arial Unicode MS"/>
          <w:sz w:val="22"/>
          <w:szCs w:val="22"/>
          <w:bdr w:val="nil"/>
          <w:lang w:val="lt-LT" w:eastAsia="lt-LT"/>
        </w:rPr>
        <w:t xml:space="preserve">skaičiavimo mechanizmo informacinės plokštės turi būti nurodyta informacija: </w:t>
      </w:r>
      <w:r w:rsidR="00DE779D" w:rsidRPr="00A575E4">
        <w:rPr>
          <w:rFonts w:eastAsia="Arial Unicode MS"/>
          <w:sz w:val="22"/>
          <w:szCs w:val="22"/>
          <w:bdr w:val="nil"/>
          <w:lang w:val="lt-LT"/>
        </w:rPr>
        <w:t xml:space="preserve">ES tipo tyrimo sertifikato numeris, gamintojo prekės ženklas, </w:t>
      </w:r>
      <w:r w:rsidRPr="00A575E4">
        <w:rPr>
          <w:rFonts w:eastAsia="Arial Unicode MS"/>
          <w:sz w:val="22"/>
          <w:szCs w:val="22"/>
          <w:bdr w:val="nil"/>
          <w:lang w:val="lt-LT" w:eastAsia="lt-LT"/>
        </w:rPr>
        <w:t>s</w:t>
      </w:r>
      <w:r w:rsidR="00B455E9" w:rsidRPr="00A575E4">
        <w:rPr>
          <w:rFonts w:eastAsia="Arial Unicode MS"/>
          <w:sz w:val="22"/>
          <w:szCs w:val="22"/>
          <w:bdr w:val="nil"/>
          <w:lang w:val="lt-LT" w:eastAsia="lt-LT"/>
        </w:rPr>
        <w:t>kaitiklio</w:t>
      </w:r>
      <w:r w:rsidR="00DE779D" w:rsidRPr="00A575E4">
        <w:rPr>
          <w:rFonts w:eastAsia="Arial Unicode MS"/>
          <w:sz w:val="22"/>
          <w:szCs w:val="22"/>
          <w:bdr w:val="nil"/>
          <w:lang w:val="lt-LT"/>
        </w:rPr>
        <w:t xml:space="preserve"> tipo pavadinimas, pagaminimo metai ir serijos numeris, pastovus debitas Q3 ir santykis (Q3/Q1) prieš „R“, temperatūros klasė, didžiausias leistinas darbo slėgis (MAP), slėgio nuostolių klasė, skaitiklio įrengimo jautrumo klasė, programinės įrangos versijos numeris. A</w:t>
      </w:r>
      <w:r w:rsidR="00DE779D" w:rsidRPr="00A575E4">
        <w:rPr>
          <w:rFonts w:eastAsia="Arial Unicode MS"/>
          <w:sz w:val="22"/>
          <w:szCs w:val="22"/>
          <w:bdr w:val="nil"/>
          <w:lang w:val="lt-LT" w:eastAsia="lt-LT"/>
        </w:rPr>
        <w:t>nt vandens skaitiklio korpuso - viena arba dvi rodyklės rodančios vandens tekėjimo kryptį.</w:t>
      </w:r>
    </w:p>
    <w:p w14:paraId="687062C4" w14:textId="715A7965" w:rsidR="00DE779D" w:rsidRPr="00A575E4" w:rsidRDefault="00670827" w:rsidP="009C25E3">
      <w:pPr>
        <w:numPr>
          <w:ilvl w:val="1"/>
          <w:numId w:val="20"/>
        </w:numPr>
        <w:pBdr>
          <w:top w:val="nil"/>
          <w:left w:val="nil"/>
          <w:bottom w:val="nil"/>
          <w:right w:val="nil"/>
          <w:between w:val="nil"/>
          <w:bar w:val="nil"/>
        </w:pBdr>
        <w:tabs>
          <w:tab w:val="left" w:pos="567"/>
          <w:tab w:val="left" w:pos="993"/>
          <w:tab w:val="left" w:pos="1134"/>
        </w:tabs>
        <w:ind w:left="0" w:firstLine="567"/>
        <w:contextualSpacing/>
        <w:jc w:val="both"/>
        <w:rPr>
          <w:rFonts w:eastAsia="Arial Unicode MS"/>
          <w:sz w:val="22"/>
          <w:szCs w:val="22"/>
          <w:bdr w:val="nil"/>
          <w:lang w:val="lt-LT" w:eastAsia="lt-LT"/>
        </w:rPr>
      </w:pPr>
      <w:r w:rsidRPr="00A575E4">
        <w:rPr>
          <w:rFonts w:eastAsia="Arial Unicode MS"/>
          <w:sz w:val="22"/>
          <w:szCs w:val="22"/>
          <w:bdr w:val="nil"/>
          <w:lang w:val="lt-LT" w:eastAsia="lt-LT"/>
        </w:rPr>
        <w:t xml:space="preserve"> </w:t>
      </w:r>
      <w:r w:rsidR="00C368D9" w:rsidRPr="00A575E4">
        <w:rPr>
          <w:bCs/>
          <w:sz w:val="22"/>
          <w:szCs w:val="22"/>
          <w:lang w:val="lt-LT"/>
        </w:rPr>
        <w:t>Skaitikliai turi atitikti Matavimo priemonių teisinio metrologinio reglamentavimo taisykles, patvirtintas Lietuvos Respublikos ūkio ministro 2014 m. spalio 24 d. įsakymu Nr. 4-761 ir Matavimo priemonių techninį reglamentą, patvirtintą Lietuvos Respublikos ūkio ministro 2015 m. spalio 30 d. įsakymu Nr. 4-699 (aktualią redakciją).</w:t>
      </w:r>
      <w:r w:rsidR="00DE779D" w:rsidRPr="00A575E4">
        <w:rPr>
          <w:rFonts w:eastAsia="Arial Unicode MS"/>
          <w:sz w:val="22"/>
          <w:szCs w:val="22"/>
          <w:bdr w:val="nil"/>
          <w:lang w:val="lt-LT" w:eastAsia="lt-LT"/>
        </w:rPr>
        <w:t xml:space="preserve"> </w:t>
      </w:r>
      <w:r w:rsidR="00DE779D" w:rsidRPr="00A575E4">
        <w:rPr>
          <w:rFonts w:eastAsia="Arial Unicode MS"/>
          <w:sz w:val="22"/>
          <w:szCs w:val="22"/>
          <w:bdr w:val="nil"/>
          <w:lang w:val="lt-LT"/>
        </w:rPr>
        <w:t xml:space="preserve">Visi </w:t>
      </w:r>
      <w:r w:rsidR="00C368D9" w:rsidRPr="00A575E4">
        <w:rPr>
          <w:rFonts w:eastAsia="Arial Unicode MS"/>
          <w:sz w:val="22"/>
          <w:szCs w:val="22"/>
          <w:bdr w:val="nil"/>
          <w:lang w:val="lt-LT"/>
        </w:rPr>
        <w:t>Skaitikliai</w:t>
      </w:r>
      <w:r w:rsidR="00DE779D" w:rsidRPr="00A575E4">
        <w:rPr>
          <w:rFonts w:eastAsia="Arial Unicode MS"/>
          <w:sz w:val="22"/>
          <w:szCs w:val="22"/>
          <w:bdr w:val="nil"/>
          <w:lang w:val="lt-LT"/>
        </w:rPr>
        <w:t xml:space="preserve"> turi būti patikrinti, turėti nustatytus matavimo priemonės tipo patvirtinimo sertifikatus ir pirminės arba periodinės metrologinės patikros ženklus.</w:t>
      </w:r>
    </w:p>
    <w:p w14:paraId="3A89E4CB" w14:textId="5F6E7F82" w:rsidR="00DE779D" w:rsidRPr="00A575E4" w:rsidRDefault="00670827" w:rsidP="009C25E3">
      <w:pPr>
        <w:numPr>
          <w:ilvl w:val="1"/>
          <w:numId w:val="20"/>
        </w:numPr>
        <w:pBdr>
          <w:top w:val="nil"/>
          <w:left w:val="nil"/>
          <w:bottom w:val="nil"/>
          <w:right w:val="nil"/>
          <w:between w:val="nil"/>
          <w:bar w:val="nil"/>
        </w:pBdr>
        <w:tabs>
          <w:tab w:val="left" w:pos="567"/>
          <w:tab w:val="left" w:pos="993"/>
          <w:tab w:val="left" w:pos="1134"/>
        </w:tabs>
        <w:ind w:left="0" w:firstLine="567"/>
        <w:contextualSpacing/>
        <w:jc w:val="both"/>
        <w:rPr>
          <w:rFonts w:eastAsia="Arial Unicode MS"/>
          <w:sz w:val="22"/>
          <w:szCs w:val="22"/>
          <w:bdr w:val="nil"/>
          <w:lang w:val="lt-LT"/>
        </w:rPr>
      </w:pPr>
      <w:r w:rsidRPr="00A575E4">
        <w:rPr>
          <w:rFonts w:eastAsia="Arial Unicode MS"/>
          <w:sz w:val="22"/>
          <w:szCs w:val="22"/>
          <w:bdr w:val="nil"/>
          <w:lang w:val="lt-LT" w:eastAsia="lt-LT"/>
        </w:rPr>
        <w:t xml:space="preserve"> </w:t>
      </w:r>
      <w:r w:rsidR="00B455E9" w:rsidRPr="00A575E4">
        <w:rPr>
          <w:rFonts w:eastAsia="Arial Unicode MS"/>
          <w:sz w:val="22"/>
          <w:szCs w:val="22"/>
          <w:bdr w:val="nil"/>
          <w:lang w:val="lt-LT" w:eastAsia="lt-LT"/>
        </w:rPr>
        <w:t>Skaitiklio</w:t>
      </w:r>
      <w:r w:rsidR="00B455E9" w:rsidRPr="00A575E4">
        <w:rPr>
          <w:rFonts w:eastAsia="Arial Unicode MS"/>
          <w:sz w:val="22"/>
          <w:szCs w:val="22"/>
          <w:bdr w:val="nil"/>
          <w:lang w:val="lt-LT"/>
        </w:rPr>
        <w:t xml:space="preserve"> </w:t>
      </w:r>
      <w:r w:rsidR="00DE779D" w:rsidRPr="00A575E4">
        <w:rPr>
          <w:rFonts w:eastAsia="Arial Unicode MS"/>
          <w:sz w:val="22"/>
          <w:szCs w:val="22"/>
          <w:bdr w:val="nil"/>
          <w:lang w:val="lt-LT"/>
        </w:rPr>
        <w:t>baterijos veikimo laikas - ne mažiau kaip 1</w:t>
      </w:r>
      <w:r w:rsidR="00C37ACB" w:rsidRPr="00A575E4">
        <w:rPr>
          <w:rFonts w:eastAsia="Arial Unicode MS"/>
          <w:sz w:val="22"/>
          <w:szCs w:val="22"/>
          <w:bdr w:val="nil"/>
          <w:lang w:val="lt-LT"/>
        </w:rPr>
        <w:t>2</w:t>
      </w:r>
      <w:r w:rsidR="00DE779D" w:rsidRPr="00A575E4">
        <w:rPr>
          <w:rFonts w:eastAsia="Arial Unicode MS"/>
          <w:sz w:val="22"/>
          <w:szCs w:val="22"/>
          <w:bdr w:val="nil"/>
          <w:lang w:val="lt-LT"/>
        </w:rPr>
        <w:t xml:space="preserve"> (</w:t>
      </w:r>
      <w:r w:rsidR="00C37ACB" w:rsidRPr="00A575E4">
        <w:rPr>
          <w:rFonts w:eastAsia="Arial Unicode MS"/>
          <w:sz w:val="22"/>
          <w:szCs w:val="22"/>
          <w:bdr w:val="nil"/>
          <w:lang w:val="lt-LT"/>
        </w:rPr>
        <w:t>dvylika</w:t>
      </w:r>
      <w:r w:rsidR="00DE779D" w:rsidRPr="00A575E4">
        <w:rPr>
          <w:rFonts w:eastAsia="Arial Unicode MS"/>
          <w:sz w:val="22"/>
          <w:szCs w:val="22"/>
          <w:bdr w:val="nil"/>
          <w:lang w:val="lt-LT"/>
        </w:rPr>
        <w:t>) metų nuo baterijos pagaminimo.</w:t>
      </w:r>
    </w:p>
    <w:p w14:paraId="72055F16" w14:textId="647434CD" w:rsidR="00E85C91" w:rsidRPr="00A575E4" w:rsidRDefault="00670827" w:rsidP="009C25E3">
      <w:pPr>
        <w:numPr>
          <w:ilvl w:val="1"/>
          <w:numId w:val="20"/>
        </w:numPr>
        <w:pBdr>
          <w:top w:val="nil"/>
          <w:left w:val="nil"/>
          <w:bottom w:val="nil"/>
          <w:right w:val="nil"/>
          <w:between w:val="nil"/>
          <w:bar w:val="nil"/>
        </w:pBdr>
        <w:tabs>
          <w:tab w:val="left" w:pos="567"/>
          <w:tab w:val="left" w:pos="993"/>
          <w:tab w:val="left" w:pos="1134"/>
        </w:tabs>
        <w:ind w:left="0" w:firstLine="567"/>
        <w:contextualSpacing/>
        <w:jc w:val="both"/>
        <w:rPr>
          <w:rFonts w:eastAsia="Arial Unicode MS"/>
          <w:sz w:val="22"/>
          <w:szCs w:val="22"/>
          <w:bdr w:val="nil"/>
          <w:lang w:val="lt-LT"/>
        </w:rPr>
      </w:pPr>
      <w:r w:rsidRPr="00A575E4">
        <w:rPr>
          <w:rFonts w:eastAsia="Arial Unicode MS"/>
          <w:sz w:val="22"/>
          <w:szCs w:val="22"/>
          <w:bdr w:val="nil"/>
          <w:lang w:val="lt-LT" w:eastAsia="lt-LT"/>
        </w:rPr>
        <w:t xml:space="preserve"> </w:t>
      </w:r>
      <w:r w:rsidR="00B455E9" w:rsidRPr="00A575E4">
        <w:rPr>
          <w:rFonts w:eastAsia="Arial Unicode MS"/>
          <w:sz w:val="22"/>
          <w:szCs w:val="22"/>
          <w:bdr w:val="nil"/>
          <w:lang w:val="lt-LT" w:eastAsia="lt-LT"/>
        </w:rPr>
        <w:t>Skaitikl</w:t>
      </w:r>
      <w:r w:rsidR="00DC677E" w:rsidRPr="00A575E4">
        <w:rPr>
          <w:rFonts w:eastAsia="Arial Unicode MS"/>
          <w:sz w:val="22"/>
          <w:szCs w:val="22"/>
          <w:bdr w:val="nil"/>
          <w:lang w:val="lt-LT" w:eastAsia="lt-LT"/>
        </w:rPr>
        <w:t>yje</w:t>
      </w:r>
      <w:r w:rsidR="00DE779D" w:rsidRPr="00A575E4">
        <w:rPr>
          <w:rFonts w:eastAsia="Arial Unicode MS"/>
          <w:sz w:val="22"/>
          <w:szCs w:val="22"/>
          <w:bdr w:val="nil"/>
          <w:lang w:val="lt-LT"/>
        </w:rPr>
        <w:t xml:space="preserve"> įmontuoti vidiniai radijo siųstuvai turi būti neatskiriama </w:t>
      </w:r>
      <w:r w:rsidRPr="00A575E4">
        <w:rPr>
          <w:rFonts w:eastAsia="Arial Unicode MS"/>
          <w:sz w:val="22"/>
          <w:szCs w:val="22"/>
          <w:bdr w:val="nil"/>
          <w:lang w:val="lt-LT" w:eastAsia="lt-LT"/>
        </w:rPr>
        <w:t>s</w:t>
      </w:r>
      <w:r w:rsidR="00DC677E" w:rsidRPr="00A575E4">
        <w:rPr>
          <w:rFonts w:eastAsia="Arial Unicode MS"/>
          <w:sz w:val="22"/>
          <w:szCs w:val="22"/>
          <w:bdr w:val="nil"/>
          <w:lang w:val="lt-LT" w:eastAsia="lt-LT"/>
        </w:rPr>
        <w:t>kaitiklio</w:t>
      </w:r>
      <w:r w:rsidR="00DE779D" w:rsidRPr="00A575E4">
        <w:rPr>
          <w:rFonts w:eastAsia="Arial Unicode MS"/>
          <w:sz w:val="22"/>
          <w:szCs w:val="22"/>
          <w:bdr w:val="nil"/>
          <w:lang w:val="lt-LT"/>
        </w:rPr>
        <w:t xml:space="preserve"> dalimi, </w:t>
      </w:r>
      <w:r w:rsidRPr="00A575E4">
        <w:rPr>
          <w:rFonts w:eastAsia="Arial Unicode MS"/>
          <w:sz w:val="22"/>
          <w:szCs w:val="22"/>
          <w:bdr w:val="nil"/>
          <w:lang w:val="lt-LT"/>
        </w:rPr>
        <w:t xml:space="preserve"> </w:t>
      </w:r>
      <w:r w:rsidR="00DE779D" w:rsidRPr="00A575E4">
        <w:rPr>
          <w:rFonts w:eastAsia="Arial Unicode MS"/>
          <w:sz w:val="22"/>
          <w:szCs w:val="22"/>
          <w:bdr w:val="nil"/>
          <w:lang w:val="lt-LT"/>
        </w:rPr>
        <w:t xml:space="preserve">kad nuotoliniam duomenų nuskaitymui vykdyti nereikėtų jokių papildomų prie </w:t>
      </w:r>
      <w:r w:rsidRPr="00A575E4">
        <w:rPr>
          <w:rFonts w:eastAsia="Arial Unicode MS"/>
          <w:sz w:val="22"/>
          <w:szCs w:val="22"/>
          <w:bdr w:val="nil"/>
          <w:lang w:val="lt-LT" w:eastAsia="lt-LT"/>
        </w:rPr>
        <w:t>s</w:t>
      </w:r>
      <w:r w:rsidR="00DC677E" w:rsidRPr="00A575E4">
        <w:rPr>
          <w:rFonts w:eastAsia="Arial Unicode MS"/>
          <w:sz w:val="22"/>
          <w:szCs w:val="22"/>
          <w:bdr w:val="nil"/>
          <w:lang w:val="lt-LT" w:eastAsia="lt-LT"/>
        </w:rPr>
        <w:t>kaitiklio</w:t>
      </w:r>
      <w:r w:rsidR="00DE779D" w:rsidRPr="00A575E4">
        <w:rPr>
          <w:rFonts w:eastAsia="Arial Unicode MS"/>
          <w:sz w:val="22"/>
          <w:szCs w:val="22"/>
          <w:bdr w:val="nil"/>
          <w:lang w:val="lt-LT"/>
        </w:rPr>
        <w:t xml:space="preserve"> montuojamų elementų ar įrangos.</w:t>
      </w:r>
    </w:p>
    <w:p w14:paraId="46DC3DEE" w14:textId="77777777" w:rsidR="00F9148F" w:rsidRPr="00A575E4" w:rsidRDefault="00F94D07" w:rsidP="009C25E3">
      <w:pPr>
        <w:numPr>
          <w:ilvl w:val="1"/>
          <w:numId w:val="20"/>
        </w:numPr>
        <w:pBdr>
          <w:top w:val="nil"/>
          <w:left w:val="nil"/>
          <w:bottom w:val="nil"/>
          <w:right w:val="nil"/>
          <w:between w:val="nil"/>
          <w:bar w:val="nil"/>
        </w:pBdr>
        <w:tabs>
          <w:tab w:val="left" w:pos="567"/>
          <w:tab w:val="left" w:pos="993"/>
          <w:tab w:val="left" w:pos="1134"/>
        </w:tabs>
        <w:ind w:left="0" w:firstLine="567"/>
        <w:contextualSpacing/>
        <w:jc w:val="both"/>
        <w:rPr>
          <w:rFonts w:eastAsia="Arial Unicode MS"/>
          <w:sz w:val="22"/>
          <w:szCs w:val="22"/>
          <w:bdr w:val="nil"/>
          <w:lang w:val="lt-LT"/>
        </w:rPr>
      </w:pPr>
      <w:r w:rsidRPr="00A575E4">
        <w:rPr>
          <w:rFonts w:eastAsia="Arial Unicode MS"/>
          <w:sz w:val="22"/>
          <w:szCs w:val="22"/>
          <w:bdr w:val="nil"/>
          <w:lang w:val="lt-LT" w:eastAsia="lt-LT"/>
        </w:rPr>
        <w:t xml:space="preserve"> </w:t>
      </w:r>
      <w:r w:rsidR="00DC677E" w:rsidRPr="00A575E4">
        <w:rPr>
          <w:rFonts w:eastAsia="Arial Unicode MS"/>
          <w:sz w:val="22"/>
          <w:szCs w:val="22"/>
          <w:bdr w:val="nil"/>
          <w:lang w:val="lt-LT" w:eastAsia="lt-LT"/>
        </w:rPr>
        <w:t>Skaitiklio</w:t>
      </w:r>
      <w:r w:rsidR="00DE779D" w:rsidRPr="00A575E4">
        <w:rPr>
          <w:rFonts w:eastAsia="Arial Unicode MS"/>
          <w:sz w:val="22"/>
          <w:szCs w:val="22"/>
          <w:bdr w:val="nil"/>
          <w:lang w:val="lt-LT"/>
        </w:rPr>
        <w:t xml:space="preserve"> konstrukcijoje turi būti numatyta, kad vandens sunaudojimo duomenys ir informacija apie gedimus automatiškai būtų perduodami radijo ryšiu į duomenų surinkimo</w:t>
      </w:r>
      <w:r w:rsidR="00FD3391" w:rsidRPr="00A575E4">
        <w:rPr>
          <w:rFonts w:eastAsia="Arial Unicode MS"/>
          <w:sz w:val="22"/>
          <w:szCs w:val="22"/>
          <w:bdr w:val="nil"/>
          <w:lang w:val="lt-LT"/>
        </w:rPr>
        <w:t xml:space="preserve"> sistemą</w:t>
      </w:r>
      <w:r w:rsidR="00DE779D" w:rsidRPr="00A575E4">
        <w:rPr>
          <w:rFonts w:eastAsia="Arial Unicode MS"/>
          <w:sz w:val="22"/>
          <w:szCs w:val="22"/>
          <w:bdr w:val="nil"/>
          <w:lang w:val="lt-LT"/>
        </w:rPr>
        <w:t xml:space="preserve">, ne rečiau kaip </w:t>
      </w:r>
      <w:r w:rsidR="00FD3391" w:rsidRPr="00A575E4">
        <w:rPr>
          <w:rFonts w:eastAsia="Arial Unicode MS"/>
          <w:sz w:val="22"/>
          <w:szCs w:val="22"/>
          <w:bdr w:val="nil"/>
          <w:lang w:val="lt-LT"/>
        </w:rPr>
        <w:t xml:space="preserve">vieną </w:t>
      </w:r>
      <w:r w:rsidR="00DE779D" w:rsidRPr="00A575E4">
        <w:rPr>
          <w:rFonts w:eastAsia="Arial Unicode MS"/>
          <w:sz w:val="22"/>
          <w:szCs w:val="22"/>
          <w:bdr w:val="nil"/>
          <w:lang w:val="lt-LT"/>
        </w:rPr>
        <w:t>kart</w:t>
      </w:r>
      <w:r w:rsidR="00FD3391" w:rsidRPr="00A575E4">
        <w:rPr>
          <w:rFonts w:eastAsia="Arial Unicode MS"/>
          <w:sz w:val="22"/>
          <w:szCs w:val="22"/>
          <w:bdr w:val="nil"/>
          <w:lang w:val="lt-LT"/>
        </w:rPr>
        <w:t>ą</w:t>
      </w:r>
      <w:r w:rsidR="00DE779D" w:rsidRPr="00A575E4">
        <w:rPr>
          <w:rFonts w:eastAsia="Arial Unicode MS"/>
          <w:sz w:val="22"/>
          <w:szCs w:val="22"/>
          <w:bdr w:val="nil"/>
          <w:lang w:val="lt-LT"/>
        </w:rPr>
        <w:t xml:space="preserve"> per parą, per visą eksploatacijos laikotarpį.</w:t>
      </w:r>
    </w:p>
    <w:p w14:paraId="7FF84A21" w14:textId="082C93DC" w:rsidR="004F5289" w:rsidRPr="00A575E4" w:rsidRDefault="004F5289" w:rsidP="009C25E3">
      <w:pPr>
        <w:numPr>
          <w:ilvl w:val="1"/>
          <w:numId w:val="20"/>
        </w:numPr>
        <w:pBdr>
          <w:top w:val="nil"/>
          <w:left w:val="nil"/>
          <w:bottom w:val="nil"/>
          <w:right w:val="nil"/>
          <w:between w:val="nil"/>
          <w:bar w:val="nil"/>
        </w:pBdr>
        <w:tabs>
          <w:tab w:val="left" w:pos="284"/>
          <w:tab w:val="left" w:pos="567"/>
          <w:tab w:val="left" w:pos="1134"/>
        </w:tabs>
        <w:ind w:left="0" w:firstLine="567"/>
        <w:contextualSpacing/>
        <w:jc w:val="both"/>
        <w:rPr>
          <w:rFonts w:eastAsia="Arial Unicode MS"/>
          <w:sz w:val="22"/>
          <w:szCs w:val="22"/>
          <w:bdr w:val="nil"/>
          <w:lang w:val="lt-LT"/>
        </w:rPr>
      </w:pPr>
      <w:r w:rsidRPr="00A575E4">
        <w:rPr>
          <w:rFonts w:eastAsia="Arial Unicode MS"/>
          <w:sz w:val="22"/>
          <w:szCs w:val="22"/>
          <w:bdr w:val="nil"/>
          <w:lang w:val="lt-LT"/>
        </w:rPr>
        <w:t>Skaitikliams turi būti suteikiama ne mažesnė kaip 6 metų garantija (nurodyti suteikiamas garantijas, jų sąlygas).</w:t>
      </w:r>
    </w:p>
    <w:p w14:paraId="4BE9AAA9" w14:textId="7034E2CF" w:rsidR="00F9148F" w:rsidRPr="00FB36C8" w:rsidRDefault="00F9148F" w:rsidP="009C25E3">
      <w:pPr>
        <w:numPr>
          <w:ilvl w:val="1"/>
          <w:numId w:val="20"/>
        </w:numPr>
        <w:pBdr>
          <w:top w:val="nil"/>
          <w:left w:val="nil"/>
          <w:bottom w:val="nil"/>
          <w:right w:val="nil"/>
          <w:between w:val="nil"/>
          <w:bar w:val="nil"/>
        </w:pBdr>
        <w:tabs>
          <w:tab w:val="left" w:pos="567"/>
          <w:tab w:val="left" w:pos="993"/>
          <w:tab w:val="left" w:pos="1134"/>
        </w:tabs>
        <w:ind w:left="0" w:firstLine="567"/>
        <w:contextualSpacing/>
        <w:jc w:val="both"/>
        <w:rPr>
          <w:rFonts w:eastAsia="Arial Unicode MS"/>
          <w:sz w:val="22"/>
          <w:szCs w:val="22"/>
          <w:bdr w:val="nil"/>
          <w:lang w:val="lt-LT"/>
        </w:rPr>
      </w:pPr>
      <w:r w:rsidRPr="00A575E4">
        <w:rPr>
          <w:bCs/>
          <w:sz w:val="22"/>
          <w:szCs w:val="22"/>
          <w:lang w:val="lt-LT"/>
        </w:rPr>
        <w:t xml:space="preserve"> </w:t>
      </w:r>
      <w:r w:rsidR="003F56CE" w:rsidRPr="00A575E4">
        <w:rPr>
          <w:sz w:val="22"/>
          <w:szCs w:val="22"/>
          <w:lang w:val="lt-LT"/>
        </w:rPr>
        <w:t xml:space="preserve">Preliminarus perkamų </w:t>
      </w:r>
      <w:r w:rsidR="003F56CE" w:rsidRPr="00A575E4">
        <w:rPr>
          <w:bCs/>
          <w:sz w:val="22"/>
          <w:szCs w:val="22"/>
          <w:lang w:val="lt-LT"/>
        </w:rPr>
        <w:t>u</w:t>
      </w:r>
      <w:r w:rsidR="002B7297" w:rsidRPr="00A575E4">
        <w:rPr>
          <w:bCs/>
          <w:sz w:val="22"/>
          <w:szCs w:val="22"/>
          <w:lang w:val="lt-LT"/>
        </w:rPr>
        <w:t>ltragarsinių šalto vandens</w:t>
      </w:r>
      <w:r w:rsidR="002B7297" w:rsidRPr="00FB36C8">
        <w:rPr>
          <w:bCs/>
          <w:sz w:val="22"/>
          <w:szCs w:val="22"/>
          <w:lang w:val="lt-LT"/>
        </w:rPr>
        <w:t xml:space="preserve"> skaitiklių </w:t>
      </w:r>
      <w:r w:rsidR="003F56CE" w:rsidRPr="00FB36C8">
        <w:rPr>
          <w:sz w:val="22"/>
          <w:szCs w:val="22"/>
          <w:lang w:val="lt-LT"/>
        </w:rPr>
        <w:t>kiekis</w:t>
      </w:r>
      <w:r w:rsidRPr="00FB36C8">
        <w:rPr>
          <w:bCs/>
          <w:sz w:val="22"/>
          <w:szCs w:val="22"/>
          <w:lang w:val="lt-LT"/>
        </w:rPr>
        <w:t>:</w:t>
      </w:r>
    </w:p>
    <w:p w14:paraId="14483B9C" w14:textId="77777777" w:rsidR="007D74B0" w:rsidRPr="00FB36C8" w:rsidRDefault="007D74B0" w:rsidP="008571C1">
      <w:pPr>
        <w:pBdr>
          <w:top w:val="nil"/>
          <w:left w:val="nil"/>
          <w:bottom w:val="nil"/>
          <w:right w:val="nil"/>
          <w:between w:val="nil"/>
          <w:bar w:val="nil"/>
        </w:pBdr>
        <w:tabs>
          <w:tab w:val="left" w:pos="567"/>
          <w:tab w:val="left" w:pos="993"/>
          <w:tab w:val="left" w:pos="1134"/>
        </w:tabs>
        <w:contextualSpacing/>
        <w:jc w:val="both"/>
        <w:rPr>
          <w:rFonts w:eastAsia="Arial Unicode MS"/>
          <w:bdr w:val="nil"/>
          <w:lang w:val="lt-LT"/>
        </w:rPr>
      </w:pPr>
    </w:p>
    <w:tbl>
      <w:tblPr>
        <w:tblStyle w:val="Lentelstinklelis"/>
        <w:tblW w:w="8482" w:type="dxa"/>
        <w:jc w:val="center"/>
        <w:tblInd w:w="-2474" w:type="dxa"/>
        <w:tblLayout w:type="fixed"/>
        <w:tblLook w:val="04A0" w:firstRow="1" w:lastRow="0" w:firstColumn="1" w:lastColumn="0" w:noHBand="0" w:noVBand="1"/>
      </w:tblPr>
      <w:tblGrid>
        <w:gridCol w:w="1111"/>
        <w:gridCol w:w="2410"/>
        <w:gridCol w:w="3521"/>
        <w:gridCol w:w="1440"/>
      </w:tblGrid>
      <w:tr w:rsidR="00FB36C8" w:rsidRPr="00FB36C8" w14:paraId="430BCB1A" w14:textId="77777777" w:rsidTr="00D8256C">
        <w:trPr>
          <w:trHeight w:val="245"/>
          <w:jc w:val="center"/>
        </w:trPr>
        <w:tc>
          <w:tcPr>
            <w:tcW w:w="1111" w:type="dxa"/>
            <w:shd w:val="clear" w:color="auto" w:fill="DBE5F1" w:themeFill="accent1" w:themeFillTint="33"/>
            <w:vAlign w:val="center"/>
          </w:tcPr>
          <w:p w14:paraId="5E4501AA" w14:textId="77777777" w:rsidR="007D74B0" w:rsidRPr="00FB36C8" w:rsidRDefault="007D74B0" w:rsidP="008571C1">
            <w:pPr>
              <w:tabs>
                <w:tab w:val="left" w:pos="567"/>
              </w:tabs>
              <w:autoSpaceDE w:val="0"/>
              <w:autoSpaceDN w:val="0"/>
              <w:adjustRightInd w:val="0"/>
              <w:jc w:val="center"/>
              <w:rPr>
                <w:b/>
                <w:sz w:val="22"/>
                <w:szCs w:val="22"/>
                <w:lang w:val="lt-LT"/>
              </w:rPr>
            </w:pPr>
            <w:r w:rsidRPr="00FB36C8">
              <w:rPr>
                <w:b/>
                <w:sz w:val="22"/>
                <w:szCs w:val="22"/>
                <w:lang w:val="lt-LT"/>
              </w:rPr>
              <w:t>Eil. Nr.</w:t>
            </w:r>
          </w:p>
        </w:tc>
        <w:tc>
          <w:tcPr>
            <w:tcW w:w="2410" w:type="dxa"/>
            <w:shd w:val="clear" w:color="auto" w:fill="DBE5F1" w:themeFill="accent1" w:themeFillTint="33"/>
            <w:vAlign w:val="center"/>
          </w:tcPr>
          <w:p w14:paraId="60017016" w14:textId="77777777" w:rsidR="007D74B0" w:rsidRPr="00FB36C8" w:rsidRDefault="007D74B0" w:rsidP="008571C1">
            <w:pPr>
              <w:tabs>
                <w:tab w:val="left" w:pos="567"/>
              </w:tabs>
              <w:autoSpaceDE w:val="0"/>
              <w:autoSpaceDN w:val="0"/>
              <w:adjustRightInd w:val="0"/>
              <w:jc w:val="center"/>
              <w:rPr>
                <w:b/>
                <w:sz w:val="22"/>
                <w:szCs w:val="22"/>
                <w:lang w:val="lt-LT"/>
              </w:rPr>
            </w:pPr>
            <w:r w:rsidRPr="00FB36C8">
              <w:rPr>
                <w:b/>
                <w:sz w:val="22"/>
                <w:szCs w:val="22"/>
                <w:lang w:val="lt-LT"/>
              </w:rPr>
              <w:t>Nominalusis (santykinis) skersmuo, mm</w:t>
            </w:r>
          </w:p>
        </w:tc>
        <w:tc>
          <w:tcPr>
            <w:tcW w:w="3521" w:type="dxa"/>
            <w:shd w:val="clear" w:color="auto" w:fill="DBE5F1" w:themeFill="accent1" w:themeFillTint="33"/>
            <w:vAlign w:val="center"/>
          </w:tcPr>
          <w:p w14:paraId="3235D9A7" w14:textId="77777777" w:rsidR="007D74B0" w:rsidRPr="00FB36C8" w:rsidRDefault="007D74B0" w:rsidP="008571C1">
            <w:pPr>
              <w:tabs>
                <w:tab w:val="left" w:pos="567"/>
              </w:tabs>
              <w:autoSpaceDE w:val="0"/>
              <w:autoSpaceDN w:val="0"/>
              <w:adjustRightInd w:val="0"/>
              <w:jc w:val="center"/>
              <w:rPr>
                <w:b/>
                <w:sz w:val="22"/>
                <w:szCs w:val="22"/>
                <w:lang w:val="lt-LT"/>
              </w:rPr>
            </w:pPr>
            <w:r w:rsidRPr="00FB36C8">
              <w:rPr>
                <w:b/>
                <w:sz w:val="22"/>
                <w:szCs w:val="22"/>
                <w:lang w:val="lt-LT"/>
              </w:rPr>
              <w:t>Montažinis ilgis (</w:t>
            </w:r>
            <w:r w:rsidRPr="00FB36C8">
              <w:rPr>
                <w:b/>
                <w:i/>
                <w:sz w:val="22"/>
                <w:szCs w:val="22"/>
                <w:lang w:val="lt-LT"/>
              </w:rPr>
              <w:t>be pajungimo antgalių</w:t>
            </w:r>
            <w:r w:rsidRPr="00FB36C8">
              <w:rPr>
                <w:b/>
                <w:sz w:val="22"/>
                <w:szCs w:val="22"/>
                <w:lang w:val="lt-LT"/>
              </w:rPr>
              <w:t>), mm</w:t>
            </w:r>
          </w:p>
        </w:tc>
        <w:tc>
          <w:tcPr>
            <w:tcW w:w="1440" w:type="dxa"/>
            <w:shd w:val="clear" w:color="auto" w:fill="DBE5F1" w:themeFill="accent1" w:themeFillTint="33"/>
            <w:vAlign w:val="center"/>
          </w:tcPr>
          <w:p w14:paraId="2BE9CA8A" w14:textId="77777777" w:rsidR="007D74B0" w:rsidRPr="00FB36C8" w:rsidRDefault="007D74B0" w:rsidP="008571C1">
            <w:pPr>
              <w:tabs>
                <w:tab w:val="left" w:pos="567"/>
              </w:tabs>
              <w:autoSpaceDE w:val="0"/>
              <w:autoSpaceDN w:val="0"/>
              <w:adjustRightInd w:val="0"/>
              <w:jc w:val="center"/>
              <w:rPr>
                <w:b/>
                <w:sz w:val="22"/>
                <w:szCs w:val="22"/>
                <w:lang w:val="lt-LT"/>
              </w:rPr>
            </w:pPr>
            <w:r w:rsidRPr="00FB36C8">
              <w:rPr>
                <w:b/>
                <w:sz w:val="22"/>
                <w:szCs w:val="22"/>
                <w:lang w:val="lt-LT"/>
              </w:rPr>
              <w:t>Kiekis, vnt.</w:t>
            </w:r>
          </w:p>
        </w:tc>
      </w:tr>
      <w:tr w:rsidR="00FB36C8" w:rsidRPr="00FB36C8" w14:paraId="1763E997" w14:textId="77777777" w:rsidTr="007D74B0">
        <w:trPr>
          <w:jc w:val="center"/>
        </w:trPr>
        <w:tc>
          <w:tcPr>
            <w:tcW w:w="1111" w:type="dxa"/>
            <w:vAlign w:val="center"/>
          </w:tcPr>
          <w:p w14:paraId="367B7C69" w14:textId="77777777" w:rsidR="007D74B0" w:rsidRPr="00FB36C8" w:rsidRDefault="007D74B0" w:rsidP="008571C1">
            <w:pPr>
              <w:tabs>
                <w:tab w:val="left" w:pos="567"/>
              </w:tabs>
              <w:jc w:val="center"/>
              <w:rPr>
                <w:sz w:val="22"/>
                <w:szCs w:val="22"/>
                <w:lang w:val="lt-LT"/>
              </w:rPr>
            </w:pPr>
            <w:r w:rsidRPr="00FB36C8">
              <w:rPr>
                <w:sz w:val="22"/>
                <w:szCs w:val="22"/>
                <w:lang w:val="lt-LT"/>
              </w:rPr>
              <w:t>1.</w:t>
            </w:r>
          </w:p>
        </w:tc>
        <w:tc>
          <w:tcPr>
            <w:tcW w:w="2410" w:type="dxa"/>
            <w:vAlign w:val="center"/>
          </w:tcPr>
          <w:p w14:paraId="299D41ED" w14:textId="77777777" w:rsidR="007D74B0" w:rsidRPr="00FB36C8" w:rsidRDefault="007D74B0" w:rsidP="008571C1">
            <w:pPr>
              <w:tabs>
                <w:tab w:val="left" w:pos="567"/>
              </w:tabs>
              <w:jc w:val="center"/>
              <w:rPr>
                <w:sz w:val="22"/>
                <w:szCs w:val="22"/>
                <w:lang w:val="lt-LT"/>
              </w:rPr>
            </w:pPr>
            <w:r w:rsidRPr="00FB36C8">
              <w:rPr>
                <w:sz w:val="22"/>
                <w:szCs w:val="22"/>
                <w:lang w:val="lt-LT"/>
              </w:rPr>
              <w:t>DN15</w:t>
            </w:r>
          </w:p>
        </w:tc>
        <w:tc>
          <w:tcPr>
            <w:tcW w:w="3521" w:type="dxa"/>
            <w:vAlign w:val="center"/>
          </w:tcPr>
          <w:p w14:paraId="10F6E5F6" w14:textId="329F04AD" w:rsidR="007D74B0" w:rsidRPr="00FB36C8" w:rsidRDefault="007D74B0" w:rsidP="008571C1">
            <w:pPr>
              <w:tabs>
                <w:tab w:val="left" w:pos="567"/>
              </w:tabs>
              <w:jc w:val="center"/>
              <w:rPr>
                <w:sz w:val="22"/>
                <w:szCs w:val="22"/>
                <w:lang w:val="lt-LT"/>
              </w:rPr>
            </w:pPr>
            <w:r w:rsidRPr="00FB36C8">
              <w:rPr>
                <w:sz w:val="22"/>
                <w:szCs w:val="22"/>
                <w:lang w:val="lt-LT"/>
              </w:rPr>
              <w:t>L80</w:t>
            </w:r>
          </w:p>
        </w:tc>
        <w:tc>
          <w:tcPr>
            <w:tcW w:w="1440" w:type="dxa"/>
            <w:vAlign w:val="center"/>
          </w:tcPr>
          <w:p w14:paraId="4B0EF1ED" w14:textId="09A30F9F" w:rsidR="007D74B0" w:rsidRPr="00FB36C8" w:rsidRDefault="007D74B0" w:rsidP="008571C1">
            <w:pPr>
              <w:tabs>
                <w:tab w:val="left" w:pos="567"/>
              </w:tabs>
              <w:jc w:val="center"/>
              <w:rPr>
                <w:sz w:val="22"/>
                <w:szCs w:val="22"/>
                <w:lang w:val="lt-LT"/>
              </w:rPr>
            </w:pPr>
            <w:r w:rsidRPr="00FB36C8">
              <w:rPr>
                <w:sz w:val="22"/>
                <w:szCs w:val="22"/>
                <w:lang w:val="lt-LT"/>
              </w:rPr>
              <w:t>3</w:t>
            </w:r>
          </w:p>
        </w:tc>
      </w:tr>
      <w:tr w:rsidR="00FB36C8" w:rsidRPr="00FB36C8" w14:paraId="459BAA25" w14:textId="77777777" w:rsidTr="007D74B0">
        <w:trPr>
          <w:trHeight w:val="133"/>
          <w:jc w:val="center"/>
        </w:trPr>
        <w:tc>
          <w:tcPr>
            <w:tcW w:w="1111" w:type="dxa"/>
            <w:vAlign w:val="center"/>
          </w:tcPr>
          <w:p w14:paraId="6F050D2F" w14:textId="60D130E8" w:rsidR="007D74B0" w:rsidRPr="00FB36C8" w:rsidRDefault="007D74B0" w:rsidP="008571C1">
            <w:pPr>
              <w:tabs>
                <w:tab w:val="left" w:pos="567"/>
              </w:tabs>
              <w:jc w:val="center"/>
              <w:rPr>
                <w:sz w:val="22"/>
                <w:szCs w:val="22"/>
                <w:lang w:val="lt-LT"/>
              </w:rPr>
            </w:pPr>
            <w:r w:rsidRPr="00FB36C8">
              <w:rPr>
                <w:sz w:val="22"/>
                <w:szCs w:val="22"/>
                <w:lang w:val="lt-LT"/>
              </w:rPr>
              <w:t>2.</w:t>
            </w:r>
          </w:p>
        </w:tc>
        <w:tc>
          <w:tcPr>
            <w:tcW w:w="2410" w:type="dxa"/>
            <w:vAlign w:val="center"/>
          </w:tcPr>
          <w:p w14:paraId="031EAEB8" w14:textId="59F4C275" w:rsidR="007D74B0" w:rsidRPr="00FB36C8" w:rsidRDefault="007D74B0" w:rsidP="008571C1">
            <w:pPr>
              <w:tabs>
                <w:tab w:val="left" w:pos="567"/>
              </w:tabs>
              <w:jc w:val="center"/>
              <w:rPr>
                <w:sz w:val="22"/>
                <w:szCs w:val="22"/>
                <w:lang w:val="lt-LT"/>
              </w:rPr>
            </w:pPr>
            <w:r w:rsidRPr="00FB36C8">
              <w:rPr>
                <w:sz w:val="22"/>
                <w:szCs w:val="22"/>
                <w:lang w:val="lt-LT"/>
              </w:rPr>
              <w:t>DN15</w:t>
            </w:r>
          </w:p>
        </w:tc>
        <w:tc>
          <w:tcPr>
            <w:tcW w:w="3521" w:type="dxa"/>
            <w:vAlign w:val="center"/>
          </w:tcPr>
          <w:p w14:paraId="4B2167DD" w14:textId="0795D880" w:rsidR="007D74B0" w:rsidRPr="00FB36C8" w:rsidRDefault="007D74B0" w:rsidP="008571C1">
            <w:pPr>
              <w:tabs>
                <w:tab w:val="left" w:pos="567"/>
              </w:tabs>
              <w:jc w:val="center"/>
              <w:rPr>
                <w:sz w:val="22"/>
                <w:szCs w:val="22"/>
                <w:lang w:val="lt-LT"/>
              </w:rPr>
            </w:pPr>
            <w:r w:rsidRPr="00FB36C8">
              <w:rPr>
                <w:sz w:val="22"/>
                <w:szCs w:val="22"/>
                <w:lang w:val="lt-LT"/>
              </w:rPr>
              <w:t>L110</w:t>
            </w:r>
          </w:p>
        </w:tc>
        <w:tc>
          <w:tcPr>
            <w:tcW w:w="1440" w:type="dxa"/>
            <w:vAlign w:val="center"/>
          </w:tcPr>
          <w:p w14:paraId="4DFEDE1C" w14:textId="4F9B0BB2" w:rsidR="007D74B0" w:rsidRPr="00FB36C8" w:rsidRDefault="007D74B0" w:rsidP="008571C1">
            <w:pPr>
              <w:tabs>
                <w:tab w:val="left" w:pos="567"/>
              </w:tabs>
              <w:jc w:val="center"/>
              <w:rPr>
                <w:sz w:val="22"/>
                <w:szCs w:val="22"/>
                <w:lang w:val="lt-LT"/>
              </w:rPr>
            </w:pPr>
            <w:r w:rsidRPr="00FB36C8">
              <w:rPr>
                <w:sz w:val="22"/>
                <w:szCs w:val="22"/>
                <w:lang w:val="lt-LT"/>
              </w:rPr>
              <w:t>192</w:t>
            </w:r>
          </w:p>
        </w:tc>
      </w:tr>
      <w:tr w:rsidR="00FB36C8" w:rsidRPr="00FB36C8" w14:paraId="4EB9A799" w14:textId="77777777" w:rsidTr="007D74B0">
        <w:trPr>
          <w:jc w:val="center"/>
        </w:trPr>
        <w:tc>
          <w:tcPr>
            <w:tcW w:w="1111" w:type="dxa"/>
            <w:vAlign w:val="center"/>
          </w:tcPr>
          <w:p w14:paraId="7FDB1C56" w14:textId="53B113B7" w:rsidR="007D74B0" w:rsidRPr="00FB36C8" w:rsidRDefault="007D74B0" w:rsidP="008571C1">
            <w:pPr>
              <w:tabs>
                <w:tab w:val="left" w:pos="567"/>
              </w:tabs>
              <w:jc w:val="center"/>
              <w:rPr>
                <w:sz w:val="22"/>
                <w:szCs w:val="22"/>
                <w:lang w:val="lt-LT"/>
              </w:rPr>
            </w:pPr>
            <w:r w:rsidRPr="00FB36C8">
              <w:rPr>
                <w:sz w:val="22"/>
                <w:szCs w:val="22"/>
                <w:lang w:val="lt-LT"/>
              </w:rPr>
              <w:t>3.</w:t>
            </w:r>
          </w:p>
        </w:tc>
        <w:tc>
          <w:tcPr>
            <w:tcW w:w="2410" w:type="dxa"/>
            <w:vAlign w:val="center"/>
          </w:tcPr>
          <w:p w14:paraId="5776285E" w14:textId="68A3D85D" w:rsidR="007D74B0" w:rsidRPr="00FB36C8" w:rsidRDefault="007D74B0" w:rsidP="008571C1">
            <w:pPr>
              <w:tabs>
                <w:tab w:val="left" w:pos="567"/>
              </w:tabs>
              <w:jc w:val="center"/>
              <w:rPr>
                <w:sz w:val="22"/>
                <w:szCs w:val="22"/>
                <w:lang w:val="lt-LT"/>
              </w:rPr>
            </w:pPr>
            <w:r w:rsidRPr="00FB36C8">
              <w:rPr>
                <w:sz w:val="22"/>
                <w:szCs w:val="22"/>
                <w:lang w:val="lt-LT"/>
              </w:rPr>
              <w:t>DN20</w:t>
            </w:r>
          </w:p>
        </w:tc>
        <w:tc>
          <w:tcPr>
            <w:tcW w:w="3521" w:type="dxa"/>
            <w:vAlign w:val="center"/>
          </w:tcPr>
          <w:p w14:paraId="6AF78266" w14:textId="1343FCCB" w:rsidR="007D74B0" w:rsidRPr="00FB36C8" w:rsidRDefault="007D74B0" w:rsidP="008571C1">
            <w:pPr>
              <w:tabs>
                <w:tab w:val="left" w:pos="567"/>
              </w:tabs>
              <w:jc w:val="center"/>
              <w:rPr>
                <w:sz w:val="22"/>
                <w:szCs w:val="22"/>
                <w:lang w:val="lt-LT"/>
              </w:rPr>
            </w:pPr>
            <w:r w:rsidRPr="00FB36C8">
              <w:rPr>
                <w:sz w:val="22"/>
                <w:szCs w:val="22"/>
                <w:lang w:val="lt-LT"/>
              </w:rPr>
              <w:t>L1</w:t>
            </w:r>
            <w:r w:rsidR="006A14DF" w:rsidRPr="00FB36C8">
              <w:rPr>
                <w:sz w:val="22"/>
                <w:szCs w:val="22"/>
                <w:lang w:val="lt-LT"/>
              </w:rPr>
              <w:t>30</w:t>
            </w:r>
          </w:p>
        </w:tc>
        <w:tc>
          <w:tcPr>
            <w:tcW w:w="1440" w:type="dxa"/>
            <w:vAlign w:val="center"/>
          </w:tcPr>
          <w:p w14:paraId="5CB60A65" w14:textId="36145A50" w:rsidR="007D74B0" w:rsidRPr="00FB36C8" w:rsidRDefault="007D74B0" w:rsidP="008571C1">
            <w:pPr>
              <w:tabs>
                <w:tab w:val="left" w:pos="567"/>
              </w:tabs>
              <w:jc w:val="center"/>
              <w:rPr>
                <w:sz w:val="22"/>
                <w:szCs w:val="22"/>
                <w:lang w:val="lt-LT"/>
              </w:rPr>
            </w:pPr>
            <w:r w:rsidRPr="00FB36C8">
              <w:rPr>
                <w:sz w:val="22"/>
                <w:szCs w:val="22"/>
                <w:lang w:val="lt-LT"/>
              </w:rPr>
              <w:t>2</w:t>
            </w:r>
          </w:p>
        </w:tc>
      </w:tr>
      <w:tr w:rsidR="00FB36C8" w:rsidRPr="00FB36C8" w14:paraId="1D7EE243" w14:textId="77777777" w:rsidTr="007D74B0">
        <w:trPr>
          <w:jc w:val="center"/>
        </w:trPr>
        <w:tc>
          <w:tcPr>
            <w:tcW w:w="1111" w:type="dxa"/>
            <w:vAlign w:val="center"/>
          </w:tcPr>
          <w:p w14:paraId="435F696E" w14:textId="1169D1C0" w:rsidR="007D74B0" w:rsidRPr="00FB36C8" w:rsidRDefault="007D74B0" w:rsidP="008571C1">
            <w:pPr>
              <w:tabs>
                <w:tab w:val="left" w:pos="567"/>
              </w:tabs>
              <w:jc w:val="center"/>
              <w:rPr>
                <w:sz w:val="22"/>
                <w:szCs w:val="22"/>
                <w:lang w:val="lt-LT"/>
              </w:rPr>
            </w:pPr>
            <w:r w:rsidRPr="00FB36C8">
              <w:rPr>
                <w:sz w:val="22"/>
                <w:szCs w:val="22"/>
                <w:lang w:val="lt-LT"/>
              </w:rPr>
              <w:t>4.</w:t>
            </w:r>
          </w:p>
        </w:tc>
        <w:tc>
          <w:tcPr>
            <w:tcW w:w="2410" w:type="dxa"/>
            <w:vAlign w:val="center"/>
          </w:tcPr>
          <w:p w14:paraId="7CD17CCA" w14:textId="25AB9D56" w:rsidR="007D74B0" w:rsidRPr="00FB36C8" w:rsidRDefault="006A14DF" w:rsidP="008571C1">
            <w:pPr>
              <w:tabs>
                <w:tab w:val="left" w:pos="567"/>
              </w:tabs>
              <w:jc w:val="center"/>
              <w:rPr>
                <w:sz w:val="22"/>
                <w:szCs w:val="22"/>
                <w:lang w:val="lt-LT"/>
              </w:rPr>
            </w:pPr>
            <w:r w:rsidRPr="00FB36C8">
              <w:rPr>
                <w:sz w:val="22"/>
                <w:szCs w:val="22"/>
                <w:lang w:val="lt-LT"/>
              </w:rPr>
              <w:t>DN15</w:t>
            </w:r>
          </w:p>
        </w:tc>
        <w:tc>
          <w:tcPr>
            <w:tcW w:w="3521" w:type="dxa"/>
            <w:vAlign w:val="center"/>
          </w:tcPr>
          <w:p w14:paraId="0BAD3F62" w14:textId="2E896C07" w:rsidR="007D74B0" w:rsidRPr="00FB36C8" w:rsidRDefault="007D74B0" w:rsidP="008571C1">
            <w:pPr>
              <w:tabs>
                <w:tab w:val="left" w:pos="567"/>
              </w:tabs>
              <w:jc w:val="center"/>
              <w:rPr>
                <w:sz w:val="22"/>
                <w:szCs w:val="22"/>
                <w:lang w:val="lt-LT"/>
              </w:rPr>
            </w:pPr>
            <w:r w:rsidRPr="00FB36C8">
              <w:rPr>
                <w:sz w:val="22"/>
                <w:szCs w:val="22"/>
                <w:lang w:val="lt-LT"/>
              </w:rPr>
              <w:t>L1</w:t>
            </w:r>
            <w:r w:rsidR="006A14DF" w:rsidRPr="00FB36C8">
              <w:rPr>
                <w:sz w:val="22"/>
                <w:szCs w:val="22"/>
                <w:lang w:val="lt-LT"/>
              </w:rPr>
              <w:t>65</w:t>
            </w:r>
          </w:p>
        </w:tc>
        <w:tc>
          <w:tcPr>
            <w:tcW w:w="1440" w:type="dxa"/>
            <w:vAlign w:val="center"/>
          </w:tcPr>
          <w:p w14:paraId="1638D638" w14:textId="0F7B3778" w:rsidR="007D74B0" w:rsidRPr="00FB36C8" w:rsidRDefault="006A14DF" w:rsidP="008571C1">
            <w:pPr>
              <w:tabs>
                <w:tab w:val="left" w:pos="567"/>
              </w:tabs>
              <w:jc w:val="center"/>
              <w:rPr>
                <w:sz w:val="22"/>
                <w:szCs w:val="22"/>
                <w:lang w:val="lt-LT"/>
              </w:rPr>
            </w:pPr>
            <w:r w:rsidRPr="00FB36C8">
              <w:rPr>
                <w:sz w:val="22"/>
                <w:szCs w:val="22"/>
                <w:lang w:val="lt-LT"/>
              </w:rPr>
              <w:t>130</w:t>
            </w:r>
          </w:p>
        </w:tc>
      </w:tr>
      <w:tr w:rsidR="00FB36C8" w:rsidRPr="00FB36C8" w14:paraId="207DA6DF" w14:textId="77777777" w:rsidTr="007D74B0">
        <w:trPr>
          <w:jc w:val="center"/>
        </w:trPr>
        <w:tc>
          <w:tcPr>
            <w:tcW w:w="1111" w:type="dxa"/>
            <w:vAlign w:val="center"/>
          </w:tcPr>
          <w:p w14:paraId="27BAD57F" w14:textId="198321BD" w:rsidR="007D74B0" w:rsidRPr="00FB36C8" w:rsidRDefault="007D74B0" w:rsidP="008571C1">
            <w:pPr>
              <w:tabs>
                <w:tab w:val="left" w:pos="567"/>
              </w:tabs>
              <w:jc w:val="center"/>
              <w:rPr>
                <w:sz w:val="22"/>
                <w:szCs w:val="22"/>
                <w:lang w:val="lt-LT"/>
              </w:rPr>
            </w:pPr>
            <w:r w:rsidRPr="00FB36C8">
              <w:rPr>
                <w:sz w:val="22"/>
                <w:szCs w:val="22"/>
                <w:lang w:val="lt-LT"/>
              </w:rPr>
              <w:t>5.</w:t>
            </w:r>
          </w:p>
        </w:tc>
        <w:tc>
          <w:tcPr>
            <w:tcW w:w="2410" w:type="dxa"/>
            <w:vAlign w:val="center"/>
          </w:tcPr>
          <w:p w14:paraId="38457A5D" w14:textId="53241225" w:rsidR="007D74B0" w:rsidRPr="00FB36C8" w:rsidRDefault="006A14DF" w:rsidP="008571C1">
            <w:pPr>
              <w:tabs>
                <w:tab w:val="left" w:pos="567"/>
              </w:tabs>
              <w:jc w:val="center"/>
              <w:rPr>
                <w:sz w:val="22"/>
                <w:szCs w:val="22"/>
                <w:lang w:val="lt-LT"/>
              </w:rPr>
            </w:pPr>
            <w:r w:rsidRPr="00FB36C8">
              <w:rPr>
                <w:sz w:val="22"/>
                <w:szCs w:val="22"/>
                <w:lang w:val="lt-LT"/>
              </w:rPr>
              <w:t>DN</w:t>
            </w:r>
            <w:r w:rsidR="004F5289" w:rsidRPr="00FB36C8">
              <w:rPr>
                <w:sz w:val="22"/>
                <w:szCs w:val="22"/>
                <w:lang w:val="lt-LT"/>
              </w:rPr>
              <w:t>100</w:t>
            </w:r>
          </w:p>
        </w:tc>
        <w:tc>
          <w:tcPr>
            <w:tcW w:w="3521" w:type="dxa"/>
            <w:vAlign w:val="center"/>
          </w:tcPr>
          <w:p w14:paraId="5C740465" w14:textId="29D8E6F7" w:rsidR="007D74B0" w:rsidRPr="00FB36C8" w:rsidRDefault="004F5289" w:rsidP="008571C1">
            <w:pPr>
              <w:tabs>
                <w:tab w:val="left" w:pos="567"/>
              </w:tabs>
              <w:jc w:val="center"/>
              <w:rPr>
                <w:sz w:val="22"/>
                <w:szCs w:val="22"/>
                <w:lang w:val="lt-LT"/>
              </w:rPr>
            </w:pPr>
            <w:r w:rsidRPr="00FB36C8">
              <w:rPr>
                <w:sz w:val="22"/>
                <w:szCs w:val="22"/>
                <w:lang w:val="lt-LT"/>
              </w:rPr>
              <w:t>L360</w:t>
            </w:r>
          </w:p>
        </w:tc>
        <w:tc>
          <w:tcPr>
            <w:tcW w:w="1440" w:type="dxa"/>
            <w:vAlign w:val="center"/>
          </w:tcPr>
          <w:p w14:paraId="587F2364" w14:textId="01215D30" w:rsidR="007D74B0" w:rsidRPr="00FB36C8" w:rsidRDefault="004F5289" w:rsidP="008571C1">
            <w:pPr>
              <w:tabs>
                <w:tab w:val="left" w:pos="567"/>
              </w:tabs>
              <w:jc w:val="center"/>
              <w:rPr>
                <w:sz w:val="22"/>
                <w:szCs w:val="22"/>
                <w:lang w:val="lt-LT"/>
              </w:rPr>
            </w:pPr>
            <w:r w:rsidRPr="00FB36C8">
              <w:rPr>
                <w:sz w:val="22"/>
                <w:szCs w:val="22"/>
                <w:lang w:val="lt-LT"/>
              </w:rPr>
              <w:t>1</w:t>
            </w:r>
          </w:p>
        </w:tc>
      </w:tr>
    </w:tbl>
    <w:p w14:paraId="0DA8D800" w14:textId="217332AC" w:rsidR="00F9148F" w:rsidRPr="00FB36C8" w:rsidRDefault="00F9148F" w:rsidP="006A14DF">
      <w:pPr>
        <w:pBdr>
          <w:top w:val="nil"/>
          <w:left w:val="nil"/>
          <w:bottom w:val="nil"/>
          <w:right w:val="nil"/>
          <w:between w:val="nil"/>
          <w:bar w:val="nil"/>
        </w:pBdr>
        <w:tabs>
          <w:tab w:val="left" w:pos="993"/>
          <w:tab w:val="left" w:pos="1134"/>
        </w:tabs>
        <w:contextualSpacing/>
        <w:jc w:val="both"/>
        <w:rPr>
          <w:rFonts w:eastAsia="Arial Unicode MS"/>
          <w:bdr w:val="nil"/>
          <w:lang w:val="lt-LT"/>
        </w:rPr>
      </w:pPr>
    </w:p>
    <w:p w14:paraId="7AD109AE" w14:textId="61911E94" w:rsidR="00663352" w:rsidRPr="00FB36C8" w:rsidRDefault="00D8256C" w:rsidP="009C25E3">
      <w:pPr>
        <w:pStyle w:val="Sraopastraipa"/>
        <w:numPr>
          <w:ilvl w:val="1"/>
          <w:numId w:val="20"/>
        </w:numPr>
        <w:pBdr>
          <w:top w:val="nil"/>
          <w:left w:val="nil"/>
          <w:bottom w:val="nil"/>
          <w:right w:val="nil"/>
          <w:between w:val="nil"/>
          <w:bar w:val="nil"/>
        </w:pBdr>
        <w:tabs>
          <w:tab w:val="left" w:pos="142"/>
          <w:tab w:val="left" w:pos="709"/>
          <w:tab w:val="left" w:pos="1134"/>
        </w:tabs>
        <w:ind w:left="0" w:firstLine="567"/>
        <w:jc w:val="both"/>
        <w:rPr>
          <w:rFonts w:eastAsia="Arial Unicode MS"/>
          <w:sz w:val="22"/>
          <w:szCs w:val="22"/>
          <w:bdr w:val="nil"/>
          <w:lang w:val="lt-LT"/>
        </w:rPr>
      </w:pPr>
      <w:r w:rsidRPr="00FB36C8">
        <w:rPr>
          <w:rFonts w:eastAsia="Arial Unicode MS"/>
          <w:sz w:val="22"/>
          <w:szCs w:val="22"/>
          <w:bdr w:val="nil"/>
          <w:lang w:val="lt-LT"/>
        </w:rPr>
        <w:t xml:space="preserve">3.24  punkto 5 </w:t>
      </w:r>
      <w:r w:rsidR="008C0340" w:rsidRPr="00FB36C8">
        <w:rPr>
          <w:rFonts w:eastAsia="Arial Unicode MS"/>
          <w:sz w:val="22"/>
          <w:szCs w:val="22"/>
          <w:bdr w:val="nil"/>
          <w:lang w:val="lt-LT"/>
        </w:rPr>
        <w:t>p</w:t>
      </w:r>
      <w:r w:rsidR="00663352" w:rsidRPr="00FB36C8">
        <w:rPr>
          <w:rFonts w:eastAsia="Arial Unicode MS"/>
          <w:sz w:val="22"/>
          <w:szCs w:val="22"/>
          <w:bdr w:val="nil"/>
          <w:lang w:val="lt-LT"/>
        </w:rPr>
        <w:t xml:space="preserve">ozicijoje nurodytas DN100 </w:t>
      </w:r>
      <w:r w:rsidR="008C0340" w:rsidRPr="00FB36C8">
        <w:rPr>
          <w:rFonts w:eastAsia="Arial Unicode MS"/>
          <w:sz w:val="22"/>
          <w:szCs w:val="22"/>
          <w:bdr w:val="nil"/>
          <w:lang w:val="lt-LT"/>
        </w:rPr>
        <w:t>skaitiklis, montuojamas šulinyje ir yra Kvartalo įvadinis skaitiklis</w:t>
      </w:r>
    </w:p>
    <w:p w14:paraId="62DFF4D2" w14:textId="018A4FC2" w:rsidR="003F56CE" w:rsidRPr="00FB36C8" w:rsidRDefault="003F56CE" w:rsidP="009C25E3">
      <w:pPr>
        <w:pStyle w:val="Sraopastraipa"/>
        <w:numPr>
          <w:ilvl w:val="1"/>
          <w:numId w:val="20"/>
        </w:numPr>
        <w:pBdr>
          <w:top w:val="nil"/>
          <w:left w:val="nil"/>
          <w:bottom w:val="nil"/>
          <w:right w:val="nil"/>
          <w:between w:val="nil"/>
          <w:bar w:val="nil"/>
        </w:pBdr>
        <w:tabs>
          <w:tab w:val="left" w:pos="567"/>
          <w:tab w:val="left" w:pos="1134"/>
        </w:tabs>
        <w:ind w:left="0" w:firstLine="567"/>
        <w:jc w:val="both"/>
        <w:rPr>
          <w:rFonts w:eastAsia="Arial Unicode MS"/>
          <w:sz w:val="22"/>
          <w:szCs w:val="22"/>
          <w:bdr w:val="nil"/>
          <w:lang w:val="lt-LT"/>
        </w:rPr>
      </w:pPr>
      <w:r w:rsidRPr="00FB36C8">
        <w:rPr>
          <w:sz w:val="22"/>
          <w:szCs w:val="22"/>
          <w:lang w:val="lt-LT"/>
        </w:rPr>
        <w:t>Skaitikliai bus perkami ne iš karto, bet pagal Užsakovo poreikį. Perkamų skaitiklių skaičius per metus gali keistis.</w:t>
      </w:r>
    </w:p>
    <w:p w14:paraId="3D8D41E3" w14:textId="77777777" w:rsidR="00DE779D" w:rsidRPr="00FB36C8" w:rsidRDefault="00DE779D" w:rsidP="006A14DF">
      <w:pPr>
        <w:tabs>
          <w:tab w:val="left" w:pos="993"/>
          <w:tab w:val="left" w:pos="1134"/>
        </w:tabs>
        <w:jc w:val="both"/>
        <w:rPr>
          <w:lang w:val="lt-LT"/>
        </w:rPr>
      </w:pPr>
    </w:p>
    <w:p w14:paraId="3B6C06EF" w14:textId="3D1FEFF7" w:rsidR="00DE779D" w:rsidRPr="00FB36C8" w:rsidRDefault="00DE779D" w:rsidP="000A4071">
      <w:pPr>
        <w:pStyle w:val="Sraopastraipa"/>
        <w:numPr>
          <w:ilvl w:val="0"/>
          <w:numId w:val="35"/>
        </w:numPr>
        <w:pBdr>
          <w:top w:val="nil"/>
          <w:left w:val="nil"/>
          <w:bottom w:val="nil"/>
          <w:right w:val="nil"/>
          <w:between w:val="nil"/>
          <w:bar w:val="nil"/>
        </w:pBdr>
        <w:tabs>
          <w:tab w:val="center" w:pos="284"/>
        </w:tabs>
        <w:ind w:left="0" w:firstLine="0"/>
        <w:jc w:val="center"/>
        <w:rPr>
          <w:rFonts w:eastAsia="Arial Unicode MS"/>
          <w:sz w:val="22"/>
          <w:szCs w:val="22"/>
          <w:bdr w:val="nil"/>
          <w:lang w:val="lt-LT" w:eastAsia="lt-LT"/>
        </w:rPr>
      </w:pPr>
      <w:r w:rsidRPr="00FB36C8">
        <w:rPr>
          <w:rFonts w:eastAsia="Arial Unicode MS"/>
          <w:b/>
          <w:bCs/>
          <w:sz w:val="22"/>
          <w:szCs w:val="22"/>
          <w:bdr w:val="nil"/>
          <w:lang w:val="lt-LT" w:eastAsia="lt-LT"/>
        </w:rPr>
        <w:t>REIKALAVIMAI APSKAITOS</w:t>
      </w:r>
      <w:r w:rsidR="002B7297" w:rsidRPr="00FB36C8">
        <w:rPr>
          <w:rFonts w:eastAsia="Arial Unicode MS"/>
          <w:b/>
          <w:bCs/>
          <w:sz w:val="22"/>
          <w:szCs w:val="22"/>
          <w:bdr w:val="nil"/>
          <w:lang w:val="lt-LT" w:eastAsia="lt-LT"/>
        </w:rPr>
        <w:t xml:space="preserve"> DUOMENŲ PATEIKIMO PASLAUGAI IŠ </w:t>
      </w:r>
      <w:r w:rsidRPr="00FB36C8">
        <w:rPr>
          <w:rFonts w:eastAsia="Arial Unicode MS"/>
          <w:b/>
          <w:bCs/>
          <w:sz w:val="22"/>
          <w:szCs w:val="22"/>
          <w:bdr w:val="nil"/>
          <w:lang w:val="lt-LT"/>
        </w:rPr>
        <w:t>ULTRAGARSINIŲ ŠALTO VANDENS APSKAITOS PRIETAISŲ</w:t>
      </w:r>
    </w:p>
    <w:p w14:paraId="45F1AC42" w14:textId="77777777" w:rsidR="002B7297" w:rsidRPr="00FB36C8" w:rsidRDefault="002B7297" w:rsidP="006A14DF">
      <w:pPr>
        <w:pBdr>
          <w:top w:val="nil"/>
          <w:left w:val="nil"/>
          <w:bottom w:val="nil"/>
          <w:right w:val="nil"/>
          <w:between w:val="nil"/>
          <w:bar w:val="nil"/>
        </w:pBdr>
        <w:tabs>
          <w:tab w:val="left" w:pos="993"/>
          <w:tab w:val="left" w:pos="1134"/>
        </w:tabs>
        <w:contextualSpacing/>
        <w:rPr>
          <w:rFonts w:eastAsia="Arial Unicode MS"/>
          <w:bdr w:val="nil"/>
          <w:lang w:val="lt-LT" w:eastAsia="lt-LT"/>
        </w:rPr>
      </w:pPr>
    </w:p>
    <w:p w14:paraId="3A52C5DB" w14:textId="792A9E89" w:rsidR="00DE779D" w:rsidRPr="00FB36C8" w:rsidRDefault="00DE779D" w:rsidP="009C25E3">
      <w:pPr>
        <w:numPr>
          <w:ilvl w:val="1"/>
          <w:numId w:val="33"/>
        </w:numPr>
        <w:pBdr>
          <w:top w:val="nil"/>
          <w:left w:val="nil"/>
          <w:bottom w:val="nil"/>
          <w:right w:val="nil"/>
          <w:between w:val="nil"/>
          <w:bar w:val="nil"/>
        </w:pBdr>
        <w:tabs>
          <w:tab w:val="left" w:pos="426"/>
          <w:tab w:val="left" w:pos="993"/>
        </w:tabs>
        <w:ind w:left="0" w:firstLine="567"/>
        <w:contextualSpacing/>
        <w:jc w:val="both"/>
        <w:rPr>
          <w:rFonts w:eastAsia="Arial Unicode MS"/>
          <w:spacing w:val="-2"/>
          <w:sz w:val="22"/>
          <w:szCs w:val="22"/>
          <w:bdr w:val="nil"/>
          <w:lang w:val="lt-LT" w:eastAsia="lt-LT"/>
        </w:rPr>
      </w:pPr>
      <w:r w:rsidRPr="00FB36C8">
        <w:rPr>
          <w:rFonts w:eastAsia="Arial Unicode MS"/>
          <w:spacing w:val="-2"/>
          <w:sz w:val="22"/>
          <w:szCs w:val="22"/>
          <w:bdr w:val="nil"/>
          <w:lang w:val="lt-LT" w:eastAsia="lt-LT"/>
        </w:rPr>
        <w:t xml:space="preserve">Skaitiklių duomenys turi būti pateikiami panaudojant NB-IoT arba </w:t>
      </w:r>
      <w:r w:rsidR="00D767F3" w:rsidRPr="00FB36C8">
        <w:rPr>
          <w:rFonts w:eastAsia="Arial Unicode MS"/>
          <w:spacing w:val="-2"/>
          <w:sz w:val="22"/>
          <w:szCs w:val="22"/>
          <w:bdr w:val="nil"/>
          <w:lang w:val="lt-LT" w:eastAsia="lt-LT"/>
        </w:rPr>
        <w:t xml:space="preserve">lygiavertę </w:t>
      </w:r>
      <w:r w:rsidRPr="00FB36C8">
        <w:rPr>
          <w:rFonts w:eastAsia="Arial Unicode MS"/>
          <w:spacing w:val="-2"/>
          <w:sz w:val="22"/>
          <w:szCs w:val="22"/>
          <w:bdr w:val="nil"/>
          <w:lang w:val="lt-LT" w:eastAsia="lt-LT"/>
        </w:rPr>
        <w:t>technologiją, kuri leidžia nuskaityti duomenis tiesiogiai nuo skaitiklio</w:t>
      </w:r>
      <w:r w:rsidR="00C516E8" w:rsidRPr="00FB36C8">
        <w:rPr>
          <w:rFonts w:eastAsia="Arial Unicode MS"/>
          <w:spacing w:val="-2"/>
          <w:sz w:val="22"/>
          <w:szCs w:val="22"/>
          <w:bdr w:val="nil"/>
          <w:lang w:val="lt-LT" w:eastAsia="lt-LT"/>
        </w:rPr>
        <w:t xml:space="preserve"> ryšio</w:t>
      </w:r>
      <w:r w:rsidRPr="00FB36C8">
        <w:rPr>
          <w:rFonts w:eastAsia="Arial Unicode MS"/>
          <w:spacing w:val="-2"/>
          <w:sz w:val="22"/>
          <w:szCs w:val="22"/>
          <w:bdr w:val="nil"/>
          <w:lang w:val="lt-LT" w:eastAsia="lt-LT"/>
        </w:rPr>
        <w:t xml:space="preserve"> modulio nemontuojant papildomos įrangos vartotojo patalpose.</w:t>
      </w:r>
    </w:p>
    <w:p w14:paraId="152C20A4" w14:textId="77777777" w:rsidR="00A178BE" w:rsidRPr="00FB36C8" w:rsidRDefault="00DE779D" w:rsidP="009C25E3">
      <w:pPr>
        <w:numPr>
          <w:ilvl w:val="1"/>
          <w:numId w:val="33"/>
        </w:numPr>
        <w:pBdr>
          <w:top w:val="nil"/>
          <w:left w:val="nil"/>
          <w:bottom w:val="nil"/>
          <w:right w:val="nil"/>
          <w:between w:val="nil"/>
          <w:bar w:val="nil"/>
        </w:pBdr>
        <w:tabs>
          <w:tab w:val="left" w:pos="426"/>
          <w:tab w:val="left" w:pos="993"/>
        </w:tabs>
        <w:ind w:left="0" w:firstLine="567"/>
        <w:contextualSpacing/>
        <w:jc w:val="both"/>
        <w:rPr>
          <w:rFonts w:eastAsia="Arial Unicode MS"/>
          <w:spacing w:val="-2"/>
          <w:sz w:val="22"/>
          <w:szCs w:val="22"/>
          <w:bdr w:val="nil"/>
          <w:lang w:val="lt-LT" w:eastAsia="lt-LT"/>
        </w:rPr>
      </w:pPr>
      <w:r w:rsidRPr="00FB36C8">
        <w:rPr>
          <w:rFonts w:eastAsia="Arial Unicode MS"/>
          <w:sz w:val="22"/>
          <w:szCs w:val="22"/>
          <w:bdr w:val="nil"/>
          <w:lang w:val="lt-LT" w:eastAsia="lt-LT"/>
        </w:rPr>
        <w:t>Skaitiklių duomenys pateikiami ne rečiau kaip 1 kartą per parą.</w:t>
      </w:r>
    </w:p>
    <w:p w14:paraId="00AB55F3" w14:textId="131097E9" w:rsidR="00A178BE" w:rsidRPr="00FB36C8" w:rsidRDefault="00F94D07" w:rsidP="009C25E3">
      <w:pPr>
        <w:numPr>
          <w:ilvl w:val="1"/>
          <w:numId w:val="33"/>
        </w:numPr>
        <w:pBdr>
          <w:top w:val="nil"/>
          <w:left w:val="nil"/>
          <w:bottom w:val="nil"/>
          <w:right w:val="nil"/>
          <w:between w:val="nil"/>
          <w:bar w:val="nil"/>
        </w:pBdr>
        <w:tabs>
          <w:tab w:val="left" w:pos="426"/>
          <w:tab w:val="left" w:pos="993"/>
        </w:tabs>
        <w:ind w:left="0" w:firstLine="567"/>
        <w:contextualSpacing/>
        <w:jc w:val="both"/>
        <w:rPr>
          <w:rFonts w:eastAsia="Arial Unicode MS"/>
          <w:sz w:val="22"/>
          <w:szCs w:val="22"/>
          <w:bdr w:val="nil"/>
          <w:lang w:val="lt-LT" w:eastAsia="lt-LT"/>
        </w:rPr>
      </w:pPr>
      <w:r w:rsidRPr="00FB36C8">
        <w:rPr>
          <w:rFonts w:eastAsia="Arial Unicode MS"/>
          <w:sz w:val="22"/>
          <w:szCs w:val="22"/>
          <w:bdr w:val="nil"/>
          <w:lang w:val="lt-LT" w:eastAsia="lt-LT"/>
        </w:rPr>
        <w:lastRenderedPageBreak/>
        <w:t xml:space="preserve">   </w:t>
      </w:r>
      <w:r w:rsidR="00A178BE" w:rsidRPr="00FB36C8">
        <w:rPr>
          <w:rFonts w:eastAsia="Arial Unicode MS"/>
          <w:sz w:val="22"/>
          <w:szCs w:val="22"/>
          <w:bdr w:val="nil"/>
          <w:lang w:val="lt-LT" w:eastAsia="lt-LT"/>
        </w:rPr>
        <w:t xml:space="preserve">Duomenų perdavimo infrastruktūros įrengimas nėra šios sutarties objektas. </w:t>
      </w:r>
      <w:r w:rsidR="002E3E63" w:rsidRPr="00FB36C8">
        <w:rPr>
          <w:rFonts w:eastAsia="Arial Unicode MS"/>
          <w:sz w:val="22"/>
          <w:szCs w:val="22"/>
          <w:bdr w:val="nil"/>
          <w:lang w:val="lt-LT" w:eastAsia="lt-LT"/>
        </w:rPr>
        <w:t>Paslaugos tei</w:t>
      </w:r>
      <w:r w:rsidR="00A178BE" w:rsidRPr="00FB36C8">
        <w:rPr>
          <w:rFonts w:eastAsia="Arial Unicode MS"/>
          <w:sz w:val="22"/>
          <w:szCs w:val="22"/>
          <w:bdr w:val="nil"/>
          <w:lang w:val="lt-LT" w:eastAsia="lt-LT"/>
        </w:rPr>
        <w:t xml:space="preserve">kėjas paslaugos teikimui reikalingą ryšio įrangą įdiegia ar nuomoja iš trečiųjų šalių savo jėgomis bei lėšomis. </w:t>
      </w:r>
    </w:p>
    <w:p w14:paraId="480D05F2" w14:textId="6F94BDC2" w:rsidR="00A178BE" w:rsidRPr="00FB36C8" w:rsidRDefault="00A178BE" w:rsidP="009C25E3">
      <w:pPr>
        <w:numPr>
          <w:ilvl w:val="1"/>
          <w:numId w:val="33"/>
        </w:numPr>
        <w:pBdr>
          <w:top w:val="nil"/>
          <w:left w:val="nil"/>
          <w:bottom w:val="nil"/>
          <w:right w:val="nil"/>
          <w:between w:val="nil"/>
          <w:bar w:val="nil"/>
        </w:pBdr>
        <w:tabs>
          <w:tab w:val="left" w:pos="426"/>
          <w:tab w:val="left" w:pos="993"/>
        </w:tabs>
        <w:ind w:left="0" w:firstLine="567"/>
        <w:contextualSpacing/>
        <w:jc w:val="both"/>
        <w:rPr>
          <w:rFonts w:eastAsia="Arial Unicode MS"/>
          <w:sz w:val="22"/>
          <w:szCs w:val="22"/>
          <w:bdr w:val="nil"/>
          <w:lang w:val="lt-LT" w:eastAsia="lt-LT"/>
        </w:rPr>
      </w:pPr>
      <w:r w:rsidRPr="00FB36C8">
        <w:rPr>
          <w:rFonts w:eastAsia="Arial Unicode MS"/>
          <w:sz w:val="22"/>
          <w:szCs w:val="22"/>
          <w:bdr w:val="nil"/>
          <w:lang w:val="lt-LT" w:eastAsia="lt-LT"/>
        </w:rPr>
        <w:t xml:space="preserve">Duomenų pateikimo paslaugos kainoje turi būti įvertinti visi </w:t>
      </w:r>
      <w:r w:rsidR="000A4071" w:rsidRPr="00FB36C8">
        <w:rPr>
          <w:rFonts w:eastAsia="Arial Unicode MS"/>
          <w:sz w:val="22"/>
          <w:szCs w:val="22"/>
          <w:bdr w:val="nil"/>
          <w:lang w:val="lt-LT" w:eastAsia="lt-LT"/>
        </w:rPr>
        <w:t>Paslaugos tei</w:t>
      </w:r>
      <w:r w:rsidRPr="00FB36C8">
        <w:rPr>
          <w:rFonts w:eastAsia="Arial Unicode MS"/>
          <w:sz w:val="22"/>
          <w:szCs w:val="22"/>
          <w:bdr w:val="nil"/>
          <w:lang w:val="lt-LT" w:eastAsia="lt-LT"/>
        </w:rPr>
        <w:t>kėjo numatomi paslaugos kaštai</w:t>
      </w:r>
      <w:r w:rsidR="00F94D07" w:rsidRPr="00FB36C8">
        <w:rPr>
          <w:rFonts w:eastAsia="Arial Unicode MS"/>
          <w:sz w:val="22"/>
          <w:szCs w:val="22"/>
          <w:bdr w:val="nil"/>
          <w:lang w:val="lt-LT" w:eastAsia="lt-LT"/>
        </w:rPr>
        <w:t>.</w:t>
      </w:r>
    </w:p>
    <w:p w14:paraId="36A9F75F" w14:textId="2B467EFB" w:rsidR="00A178BE" w:rsidRPr="00FB36C8" w:rsidRDefault="00A178BE" w:rsidP="009C25E3">
      <w:pPr>
        <w:numPr>
          <w:ilvl w:val="1"/>
          <w:numId w:val="33"/>
        </w:numPr>
        <w:pBdr>
          <w:top w:val="nil"/>
          <w:left w:val="nil"/>
          <w:bottom w:val="nil"/>
          <w:right w:val="nil"/>
          <w:between w:val="nil"/>
          <w:bar w:val="nil"/>
        </w:pBdr>
        <w:tabs>
          <w:tab w:val="left" w:pos="426"/>
          <w:tab w:val="left" w:pos="993"/>
        </w:tabs>
        <w:ind w:left="0" w:firstLine="567"/>
        <w:contextualSpacing/>
        <w:jc w:val="both"/>
        <w:rPr>
          <w:rFonts w:eastAsia="Arial Unicode MS"/>
          <w:sz w:val="22"/>
          <w:szCs w:val="22"/>
          <w:bdr w:val="nil"/>
          <w:lang w:val="lt-LT" w:eastAsia="lt-LT"/>
        </w:rPr>
      </w:pPr>
      <w:r w:rsidRPr="00FB36C8">
        <w:rPr>
          <w:rFonts w:eastAsia="Arial Unicode MS"/>
          <w:sz w:val="22"/>
          <w:szCs w:val="22"/>
          <w:bdr w:val="nil"/>
          <w:lang w:val="lt-LT" w:eastAsia="lt-LT"/>
        </w:rPr>
        <w:t xml:space="preserve">Skaitiklių duomenys turi būti perduodami į </w:t>
      </w:r>
      <w:r w:rsidR="002E3E63" w:rsidRPr="00FB36C8">
        <w:rPr>
          <w:rFonts w:eastAsia="Arial Unicode MS"/>
          <w:sz w:val="22"/>
          <w:szCs w:val="22"/>
          <w:bdr w:val="nil"/>
          <w:lang w:val="lt-LT" w:eastAsia="lt-LT"/>
        </w:rPr>
        <w:t>Užsakovo</w:t>
      </w:r>
      <w:r w:rsidRPr="00FB36C8">
        <w:rPr>
          <w:rFonts w:eastAsia="Arial Unicode MS"/>
          <w:sz w:val="22"/>
          <w:szCs w:val="22"/>
          <w:bdr w:val="nil"/>
          <w:lang w:val="lt-LT" w:eastAsia="lt-LT"/>
        </w:rPr>
        <w:t xml:space="preserve"> naudojamą </w:t>
      </w:r>
      <w:r w:rsidR="00AA6C0A" w:rsidRPr="00FB36C8">
        <w:rPr>
          <w:rFonts w:eastAsia="Arial Unicode MS"/>
          <w:sz w:val="22"/>
          <w:szCs w:val="22"/>
          <w:bdr w:val="nil"/>
          <w:lang w:val="lt-LT" w:eastAsia="lt-LT"/>
        </w:rPr>
        <w:t>Namo-INFO /NIS/</w:t>
      </w:r>
      <w:r w:rsidRPr="00FB36C8">
        <w:rPr>
          <w:rFonts w:eastAsia="Arial Unicode MS"/>
          <w:sz w:val="22"/>
          <w:szCs w:val="22"/>
          <w:bdr w:val="nil"/>
          <w:lang w:val="lt-LT" w:eastAsia="lt-LT"/>
        </w:rPr>
        <w:t xml:space="preserve"> apskaitos</w:t>
      </w:r>
      <w:r w:rsidR="00663352" w:rsidRPr="00FB36C8">
        <w:rPr>
          <w:rFonts w:eastAsia="Arial Unicode MS"/>
          <w:sz w:val="22"/>
          <w:szCs w:val="22"/>
          <w:bdr w:val="nil"/>
          <w:lang w:val="lt-LT" w:eastAsia="lt-LT"/>
        </w:rPr>
        <w:t xml:space="preserve"> informacine</w:t>
      </w:r>
      <w:r w:rsidRPr="00FB36C8">
        <w:rPr>
          <w:rFonts w:eastAsia="Arial Unicode MS"/>
          <w:sz w:val="22"/>
          <w:szCs w:val="22"/>
          <w:bdr w:val="nil"/>
          <w:lang w:val="lt-LT" w:eastAsia="lt-LT"/>
        </w:rPr>
        <w:t xml:space="preserve"> sistemą arba skaitiklių duomenų kaupimui, saugojimui bei analizei </w:t>
      </w:r>
      <w:r w:rsidR="000A4071" w:rsidRPr="00FB36C8">
        <w:rPr>
          <w:rFonts w:eastAsia="Arial Unicode MS"/>
          <w:sz w:val="22"/>
          <w:szCs w:val="22"/>
          <w:bdr w:val="nil"/>
          <w:lang w:val="lt-LT" w:eastAsia="lt-LT"/>
        </w:rPr>
        <w:t>Paslaugos tei</w:t>
      </w:r>
      <w:r w:rsidRPr="00FB36C8">
        <w:rPr>
          <w:rFonts w:eastAsia="Arial Unicode MS"/>
          <w:sz w:val="22"/>
          <w:szCs w:val="22"/>
          <w:bdr w:val="nil"/>
          <w:lang w:val="lt-LT" w:eastAsia="lt-LT"/>
        </w:rPr>
        <w:t>kėjas turi pateikti programinę įrangą</w:t>
      </w:r>
      <w:r w:rsidR="00F94D07" w:rsidRPr="00FB36C8">
        <w:rPr>
          <w:rFonts w:eastAsia="Arial Unicode MS"/>
          <w:sz w:val="22"/>
          <w:szCs w:val="22"/>
          <w:bdr w:val="nil"/>
          <w:lang w:val="lt-LT" w:eastAsia="lt-LT"/>
        </w:rPr>
        <w:t>,</w:t>
      </w:r>
      <w:r w:rsidRPr="00FB36C8">
        <w:rPr>
          <w:rFonts w:eastAsia="Arial Unicode MS"/>
          <w:sz w:val="22"/>
          <w:szCs w:val="22"/>
          <w:bdr w:val="nil"/>
          <w:lang w:val="lt-LT" w:eastAsia="lt-LT"/>
        </w:rPr>
        <w:t xml:space="preserve"> įdiegtą </w:t>
      </w:r>
      <w:r w:rsidR="000A4071" w:rsidRPr="00FB36C8">
        <w:rPr>
          <w:rFonts w:eastAsia="Arial Unicode MS"/>
          <w:sz w:val="22"/>
          <w:szCs w:val="22"/>
          <w:bdr w:val="nil"/>
          <w:lang w:val="lt-LT" w:eastAsia="lt-LT"/>
        </w:rPr>
        <w:t>Paslaugos teikėjo</w:t>
      </w:r>
      <w:r w:rsidRPr="00FB36C8">
        <w:rPr>
          <w:rFonts w:eastAsia="Arial Unicode MS"/>
          <w:sz w:val="22"/>
          <w:szCs w:val="22"/>
          <w:bdr w:val="nil"/>
          <w:lang w:val="lt-LT" w:eastAsia="lt-LT"/>
        </w:rPr>
        <w:t xml:space="preserve"> infrastruktūroje. Programinė įranga turi būti pasiekiama standartinės interneto naršyklės pagalba iš bet kurio stacionaraus ar nešiojamo kompiuterio. Programinės įrangos nuomos kaštai turi būti įskaičiuoti paslaugos kainoje. </w:t>
      </w:r>
    </w:p>
    <w:p w14:paraId="3183D061" w14:textId="13B546F2" w:rsidR="00A178BE" w:rsidRPr="00FB36C8" w:rsidRDefault="00A178BE" w:rsidP="009C25E3">
      <w:pPr>
        <w:numPr>
          <w:ilvl w:val="1"/>
          <w:numId w:val="33"/>
        </w:numPr>
        <w:pBdr>
          <w:top w:val="nil"/>
          <w:left w:val="nil"/>
          <w:bottom w:val="nil"/>
          <w:right w:val="nil"/>
          <w:between w:val="nil"/>
          <w:bar w:val="nil"/>
        </w:pBdr>
        <w:tabs>
          <w:tab w:val="left" w:pos="426"/>
          <w:tab w:val="left" w:pos="993"/>
        </w:tabs>
        <w:ind w:left="0" w:firstLine="567"/>
        <w:contextualSpacing/>
        <w:jc w:val="both"/>
        <w:rPr>
          <w:rFonts w:eastAsia="Arial Unicode MS"/>
          <w:sz w:val="22"/>
          <w:szCs w:val="22"/>
          <w:bdr w:val="nil"/>
          <w:lang w:val="lt-LT" w:eastAsia="lt-LT"/>
        </w:rPr>
      </w:pPr>
      <w:r w:rsidRPr="00FB36C8">
        <w:rPr>
          <w:rFonts w:eastAsia="Arial Unicode MS"/>
          <w:sz w:val="22"/>
          <w:szCs w:val="22"/>
          <w:bdr w:val="nil"/>
          <w:lang w:val="lt-LT" w:eastAsia="lt-LT"/>
        </w:rPr>
        <w:t>Prisijungimas prie programinės įrangos turi būti užtikrintas neribotam Užsakovo darbuotojų skaičiui</w:t>
      </w:r>
      <w:r w:rsidR="00F94D07" w:rsidRPr="00FB36C8">
        <w:rPr>
          <w:rFonts w:eastAsia="Arial Unicode MS"/>
          <w:sz w:val="22"/>
          <w:szCs w:val="22"/>
          <w:bdr w:val="nil"/>
          <w:lang w:val="lt-LT" w:eastAsia="lt-LT"/>
        </w:rPr>
        <w:t>.</w:t>
      </w:r>
    </w:p>
    <w:p w14:paraId="28DDDD0D" w14:textId="47161012" w:rsidR="00A178BE" w:rsidRPr="00FB36C8" w:rsidRDefault="00A178BE" w:rsidP="009C25E3">
      <w:pPr>
        <w:numPr>
          <w:ilvl w:val="1"/>
          <w:numId w:val="33"/>
        </w:numPr>
        <w:pBdr>
          <w:top w:val="nil"/>
          <w:left w:val="nil"/>
          <w:bottom w:val="nil"/>
          <w:right w:val="nil"/>
          <w:between w:val="nil"/>
          <w:bar w:val="nil"/>
        </w:pBdr>
        <w:tabs>
          <w:tab w:val="left" w:pos="426"/>
          <w:tab w:val="left" w:pos="993"/>
        </w:tabs>
        <w:ind w:left="0" w:firstLine="567"/>
        <w:contextualSpacing/>
        <w:jc w:val="both"/>
        <w:rPr>
          <w:rFonts w:eastAsia="Arial Unicode MS"/>
          <w:sz w:val="22"/>
          <w:szCs w:val="22"/>
          <w:bdr w:val="nil"/>
          <w:lang w:val="lt-LT" w:eastAsia="lt-LT"/>
        </w:rPr>
      </w:pPr>
      <w:r w:rsidRPr="00FB36C8">
        <w:rPr>
          <w:rFonts w:eastAsia="Arial Unicode MS"/>
          <w:sz w:val="22"/>
          <w:szCs w:val="22"/>
          <w:bdr w:val="nil"/>
          <w:lang w:val="lt-LT" w:eastAsia="lt-LT"/>
        </w:rPr>
        <w:t>Turi būti užtikrintas ne trumpesnis nei 36 mėn. sukauptų  duomenų saugojimas</w:t>
      </w:r>
      <w:r w:rsidR="00F94D07" w:rsidRPr="00FB36C8">
        <w:rPr>
          <w:rFonts w:eastAsia="Arial Unicode MS"/>
          <w:sz w:val="22"/>
          <w:szCs w:val="22"/>
          <w:bdr w:val="nil"/>
          <w:lang w:val="lt-LT" w:eastAsia="lt-LT"/>
        </w:rPr>
        <w:t>.</w:t>
      </w:r>
    </w:p>
    <w:p w14:paraId="6275FDF5" w14:textId="347362D3" w:rsidR="00A178BE" w:rsidRPr="00FB36C8" w:rsidRDefault="00A178BE" w:rsidP="009C25E3">
      <w:pPr>
        <w:numPr>
          <w:ilvl w:val="1"/>
          <w:numId w:val="33"/>
        </w:numPr>
        <w:pBdr>
          <w:top w:val="nil"/>
          <w:left w:val="nil"/>
          <w:bottom w:val="nil"/>
          <w:right w:val="nil"/>
          <w:between w:val="nil"/>
          <w:bar w:val="nil"/>
        </w:pBdr>
        <w:tabs>
          <w:tab w:val="left" w:pos="426"/>
          <w:tab w:val="left" w:pos="993"/>
        </w:tabs>
        <w:ind w:left="0" w:firstLine="567"/>
        <w:contextualSpacing/>
        <w:jc w:val="both"/>
        <w:rPr>
          <w:rFonts w:eastAsia="Arial Unicode MS"/>
          <w:sz w:val="22"/>
          <w:szCs w:val="22"/>
          <w:bdr w:val="nil"/>
          <w:lang w:val="lt-LT" w:eastAsia="lt-LT"/>
        </w:rPr>
      </w:pPr>
      <w:r w:rsidRPr="00FB36C8">
        <w:rPr>
          <w:rFonts w:eastAsia="Arial Unicode MS"/>
          <w:sz w:val="22"/>
          <w:szCs w:val="22"/>
          <w:bdr w:val="nil"/>
          <w:lang w:val="lt-LT" w:eastAsia="lt-LT"/>
        </w:rPr>
        <w:t xml:space="preserve">Paslaugos kainoje turi būti numatytas bei įdiegtas skaitiklių rodmenų perdavimas į Užsakovo naudojamą apskaitos sistemą „Mokesta“. Duomenys turi būti perduodami specializuoto formato duomenų failu už kiekvieną apskaitos periodą. </w:t>
      </w:r>
    </w:p>
    <w:p w14:paraId="639C8FB8" w14:textId="482FC2EF" w:rsidR="00A178BE" w:rsidRPr="00FB36C8" w:rsidRDefault="00A178BE" w:rsidP="009C25E3">
      <w:pPr>
        <w:numPr>
          <w:ilvl w:val="1"/>
          <w:numId w:val="33"/>
        </w:numPr>
        <w:pBdr>
          <w:top w:val="nil"/>
          <w:left w:val="nil"/>
          <w:bottom w:val="nil"/>
          <w:right w:val="nil"/>
          <w:between w:val="nil"/>
          <w:bar w:val="nil"/>
        </w:pBdr>
        <w:tabs>
          <w:tab w:val="left" w:pos="426"/>
          <w:tab w:val="left" w:pos="993"/>
        </w:tabs>
        <w:ind w:left="0" w:firstLine="567"/>
        <w:contextualSpacing/>
        <w:jc w:val="both"/>
        <w:rPr>
          <w:rFonts w:eastAsia="Arial Unicode MS"/>
          <w:sz w:val="22"/>
          <w:szCs w:val="22"/>
          <w:bdr w:val="nil"/>
          <w:lang w:val="lt-LT" w:eastAsia="lt-LT"/>
        </w:rPr>
      </w:pPr>
      <w:r w:rsidRPr="00FB36C8">
        <w:rPr>
          <w:rFonts w:eastAsia="Arial Unicode MS"/>
          <w:sz w:val="22"/>
          <w:szCs w:val="22"/>
          <w:bdr w:val="nil"/>
          <w:lang w:val="lt-LT" w:eastAsia="lt-LT"/>
        </w:rPr>
        <w:t>Tiekėjas turi užtikrinti saugų duomenų perdavimą</w:t>
      </w:r>
      <w:r w:rsidR="00F94D07" w:rsidRPr="00FB36C8">
        <w:rPr>
          <w:rFonts w:eastAsia="Arial Unicode MS"/>
          <w:sz w:val="22"/>
          <w:szCs w:val="22"/>
          <w:bdr w:val="nil"/>
          <w:lang w:val="lt-LT" w:eastAsia="lt-LT"/>
        </w:rPr>
        <w:t>,</w:t>
      </w:r>
      <w:r w:rsidRPr="00FB36C8">
        <w:rPr>
          <w:rFonts w:eastAsia="Arial Unicode MS"/>
          <w:sz w:val="22"/>
          <w:szCs w:val="22"/>
          <w:bdr w:val="nil"/>
          <w:lang w:val="lt-LT" w:eastAsia="lt-LT"/>
        </w:rPr>
        <w:t xml:space="preserve"> naudojant saugaus ryšio duomenų perdavimo kanalus ir kitas priemones</w:t>
      </w:r>
      <w:r w:rsidR="00F94D07" w:rsidRPr="00FB36C8">
        <w:rPr>
          <w:rFonts w:eastAsia="Arial Unicode MS"/>
          <w:sz w:val="22"/>
          <w:szCs w:val="22"/>
          <w:bdr w:val="nil"/>
          <w:lang w:val="lt-LT" w:eastAsia="lt-LT"/>
        </w:rPr>
        <w:t>.</w:t>
      </w:r>
    </w:p>
    <w:p w14:paraId="147D43E5" w14:textId="614830C2" w:rsidR="00DE779D" w:rsidRPr="00FB36C8" w:rsidRDefault="00DE779D" w:rsidP="006A14DF">
      <w:pPr>
        <w:pBdr>
          <w:top w:val="nil"/>
          <w:left w:val="nil"/>
          <w:bottom w:val="nil"/>
          <w:right w:val="nil"/>
          <w:between w:val="nil"/>
          <w:bar w:val="nil"/>
        </w:pBdr>
        <w:tabs>
          <w:tab w:val="left" w:pos="993"/>
          <w:tab w:val="left" w:pos="1134"/>
          <w:tab w:val="left" w:pos="1276"/>
        </w:tabs>
        <w:contextualSpacing/>
        <w:jc w:val="both"/>
        <w:rPr>
          <w:rFonts w:eastAsia="Arial Unicode MS"/>
          <w:sz w:val="22"/>
          <w:szCs w:val="22"/>
          <w:bdr w:val="nil"/>
          <w:lang w:val="lt-LT" w:eastAsia="lt-LT"/>
        </w:rPr>
      </w:pPr>
    </w:p>
    <w:p w14:paraId="100B0C1E" w14:textId="77777777" w:rsidR="000A4071" w:rsidRPr="00FB36C8" w:rsidRDefault="00DE779D" w:rsidP="006A14DF">
      <w:pPr>
        <w:numPr>
          <w:ilvl w:val="0"/>
          <w:numId w:val="33"/>
        </w:numPr>
        <w:pBdr>
          <w:top w:val="nil"/>
          <w:left w:val="nil"/>
          <w:bottom w:val="nil"/>
          <w:right w:val="nil"/>
          <w:between w:val="nil"/>
          <w:bar w:val="nil"/>
        </w:pBdr>
        <w:tabs>
          <w:tab w:val="left" w:pos="284"/>
          <w:tab w:val="left" w:pos="993"/>
          <w:tab w:val="left" w:pos="1134"/>
        </w:tabs>
        <w:ind w:left="0" w:firstLine="0"/>
        <w:contextualSpacing/>
        <w:jc w:val="center"/>
        <w:rPr>
          <w:rFonts w:eastAsia="Arial Unicode MS"/>
          <w:b/>
          <w:bCs/>
          <w:sz w:val="22"/>
          <w:szCs w:val="22"/>
          <w:bdr w:val="nil"/>
          <w:lang w:val="lt-LT" w:eastAsia="lt-LT"/>
        </w:rPr>
      </w:pPr>
      <w:r w:rsidRPr="00FB36C8">
        <w:rPr>
          <w:rFonts w:eastAsia="Arial Unicode MS"/>
          <w:b/>
          <w:bCs/>
          <w:sz w:val="22"/>
          <w:szCs w:val="22"/>
          <w:bdr w:val="nil"/>
          <w:lang w:val="lt-LT" w:eastAsia="lt-LT"/>
        </w:rPr>
        <w:t>REIKALAVIMAI NUOTOLIN</w:t>
      </w:r>
      <w:r w:rsidR="001E0E0F" w:rsidRPr="00FB36C8">
        <w:rPr>
          <w:rFonts w:eastAsia="Arial Unicode MS"/>
          <w:b/>
          <w:bCs/>
          <w:sz w:val="22"/>
          <w:szCs w:val="22"/>
          <w:bdr w:val="nil"/>
          <w:lang w:val="lt-LT" w:eastAsia="lt-LT"/>
        </w:rPr>
        <w:t>IO</w:t>
      </w:r>
      <w:r w:rsidRPr="00FB36C8">
        <w:rPr>
          <w:rFonts w:eastAsia="Arial Unicode MS"/>
          <w:b/>
          <w:bCs/>
          <w:sz w:val="22"/>
          <w:szCs w:val="22"/>
          <w:bdr w:val="nil"/>
          <w:lang w:val="lt-LT" w:eastAsia="lt-LT"/>
        </w:rPr>
        <w:t xml:space="preserve"> DUOMENŲ SURINKIMO IR JŲ</w:t>
      </w:r>
    </w:p>
    <w:p w14:paraId="24A259CC" w14:textId="12DC9DAA" w:rsidR="00DE779D" w:rsidRPr="00FB36C8" w:rsidRDefault="00DE779D" w:rsidP="000A4071">
      <w:pPr>
        <w:pBdr>
          <w:top w:val="nil"/>
          <w:left w:val="nil"/>
          <w:bottom w:val="nil"/>
          <w:right w:val="nil"/>
          <w:between w:val="nil"/>
          <w:bar w:val="nil"/>
        </w:pBdr>
        <w:tabs>
          <w:tab w:val="left" w:pos="284"/>
          <w:tab w:val="left" w:pos="993"/>
          <w:tab w:val="left" w:pos="1134"/>
        </w:tabs>
        <w:contextualSpacing/>
        <w:jc w:val="center"/>
        <w:rPr>
          <w:rFonts w:eastAsia="Arial Unicode MS"/>
          <w:b/>
          <w:bCs/>
          <w:sz w:val="22"/>
          <w:szCs w:val="22"/>
          <w:bdr w:val="nil"/>
          <w:lang w:val="lt-LT" w:eastAsia="lt-LT"/>
        </w:rPr>
      </w:pPr>
      <w:r w:rsidRPr="00FB36C8">
        <w:rPr>
          <w:rFonts w:eastAsia="Arial Unicode MS"/>
          <w:b/>
          <w:bCs/>
          <w:sz w:val="22"/>
          <w:szCs w:val="22"/>
          <w:bdr w:val="nil"/>
          <w:lang w:val="lt-LT" w:eastAsia="lt-LT"/>
        </w:rPr>
        <w:t>ATVAIZDAVIMO PROGRAMINEI ĮRANGAI</w:t>
      </w:r>
    </w:p>
    <w:p w14:paraId="035BA408" w14:textId="77777777" w:rsidR="00DE779D" w:rsidRPr="00FB36C8" w:rsidRDefault="00DE779D" w:rsidP="006A14DF">
      <w:pPr>
        <w:tabs>
          <w:tab w:val="left" w:pos="993"/>
          <w:tab w:val="left" w:pos="1134"/>
        </w:tabs>
        <w:jc w:val="center"/>
        <w:rPr>
          <w:lang w:val="lt-LT" w:eastAsia="lt-LT"/>
        </w:rPr>
      </w:pPr>
    </w:p>
    <w:p w14:paraId="6DB06DDE" w14:textId="4A823EAC" w:rsidR="00DE779D" w:rsidRPr="00FB36C8" w:rsidRDefault="00084DB0" w:rsidP="009C25E3">
      <w:pPr>
        <w:numPr>
          <w:ilvl w:val="1"/>
          <w:numId w:val="33"/>
        </w:numPr>
        <w:pBdr>
          <w:top w:val="nil"/>
          <w:left w:val="nil"/>
          <w:bottom w:val="nil"/>
          <w:right w:val="nil"/>
          <w:between w:val="nil"/>
          <w:bar w:val="nil"/>
        </w:pBdr>
        <w:tabs>
          <w:tab w:val="left" w:pos="426"/>
          <w:tab w:val="left" w:pos="567"/>
          <w:tab w:val="left" w:pos="993"/>
        </w:tabs>
        <w:ind w:left="0" w:firstLine="567"/>
        <w:contextualSpacing/>
        <w:jc w:val="both"/>
        <w:rPr>
          <w:rFonts w:eastAsia="Arial Unicode MS"/>
          <w:sz w:val="22"/>
          <w:szCs w:val="22"/>
          <w:bdr w:val="nil"/>
          <w:lang w:val="lt-LT" w:eastAsia="lt-LT"/>
        </w:rPr>
      </w:pPr>
      <w:r w:rsidRPr="00FB36C8">
        <w:rPr>
          <w:rFonts w:eastAsia="Arial Unicode MS"/>
          <w:sz w:val="22"/>
          <w:szCs w:val="22"/>
          <w:bdr w:val="nil"/>
          <w:lang w:val="lt-LT"/>
        </w:rPr>
        <w:t>Užsakovas</w:t>
      </w:r>
      <w:r w:rsidR="00DE779D" w:rsidRPr="00FB36C8">
        <w:rPr>
          <w:rFonts w:eastAsia="Arial Unicode MS"/>
          <w:sz w:val="22"/>
          <w:szCs w:val="22"/>
          <w:bdr w:val="nil"/>
          <w:lang w:val="lt-LT"/>
        </w:rPr>
        <w:t xml:space="preserve"> naudojasi </w:t>
      </w:r>
      <w:r w:rsidR="00AA6C0A" w:rsidRPr="00FB36C8">
        <w:rPr>
          <w:rFonts w:eastAsia="Arial Unicode MS"/>
          <w:sz w:val="22"/>
          <w:szCs w:val="22"/>
          <w:bdr w:val="nil"/>
          <w:lang w:val="lt-LT"/>
        </w:rPr>
        <w:t>Namo-INFO /NIS/</w:t>
      </w:r>
      <w:r w:rsidR="00DE779D" w:rsidRPr="00FB36C8">
        <w:rPr>
          <w:rFonts w:eastAsia="Arial Unicode MS"/>
          <w:sz w:val="22"/>
          <w:szCs w:val="22"/>
          <w:bdr w:val="nil"/>
          <w:lang w:val="lt-LT"/>
        </w:rPr>
        <w:t xml:space="preserve"> </w:t>
      </w:r>
      <w:r w:rsidR="00663352" w:rsidRPr="00FB36C8">
        <w:rPr>
          <w:rFonts w:eastAsia="Arial Unicode MS"/>
          <w:sz w:val="22"/>
          <w:szCs w:val="22"/>
          <w:bdr w:val="nil"/>
          <w:lang w:val="lt-LT"/>
        </w:rPr>
        <w:t xml:space="preserve">apskaitos </w:t>
      </w:r>
      <w:r w:rsidR="00DE779D" w:rsidRPr="00FB36C8">
        <w:rPr>
          <w:rFonts w:eastAsia="Arial Unicode MS"/>
          <w:sz w:val="22"/>
          <w:szCs w:val="22"/>
          <w:bdr w:val="nil"/>
          <w:lang w:val="lt-LT"/>
        </w:rPr>
        <w:t xml:space="preserve">informacine sistema, jeigu būtų siūloma kita analogiška informacinė sistema (toliau-IS), Pardavėjas privalės apmokyti ne mažiau kaip du </w:t>
      </w:r>
      <w:r w:rsidRPr="00FB36C8">
        <w:rPr>
          <w:rFonts w:eastAsia="Arial Unicode MS"/>
          <w:sz w:val="22"/>
          <w:szCs w:val="22"/>
          <w:bdr w:val="nil"/>
          <w:lang w:val="lt-LT"/>
        </w:rPr>
        <w:t>Užsakovo</w:t>
      </w:r>
      <w:r w:rsidR="00DE779D" w:rsidRPr="00FB36C8">
        <w:rPr>
          <w:rFonts w:eastAsia="Arial Unicode MS"/>
          <w:sz w:val="22"/>
          <w:szCs w:val="22"/>
          <w:bdr w:val="nil"/>
          <w:lang w:val="lt-LT"/>
        </w:rPr>
        <w:t xml:space="preserve"> darbuotojus naudotis ja.</w:t>
      </w:r>
    </w:p>
    <w:p w14:paraId="2473C8DF" w14:textId="1CAAFE2F" w:rsidR="00DE779D" w:rsidRPr="00FB36C8" w:rsidRDefault="00DE779D" w:rsidP="009C25E3">
      <w:pPr>
        <w:numPr>
          <w:ilvl w:val="1"/>
          <w:numId w:val="33"/>
        </w:numPr>
        <w:pBdr>
          <w:top w:val="nil"/>
          <w:left w:val="nil"/>
          <w:bottom w:val="nil"/>
          <w:right w:val="nil"/>
          <w:between w:val="nil"/>
          <w:bar w:val="nil"/>
        </w:pBdr>
        <w:tabs>
          <w:tab w:val="left" w:pos="426"/>
          <w:tab w:val="left" w:pos="567"/>
          <w:tab w:val="left" w:pos="993"/>
        </w:tabs>
        <w:ind w:left="0" w:firstLine="567"/>
        <w:contextualSpacing/>
        <w:jc w:val="both"/>
        <w:rPr>
          <w:rFonts w:eastAsia="Arial Unicode MS"/>
          <w:sz w:val="22"/>
          <w:szCs w:val="22"/>
          <w:bdr w:val="nil"/>
          <w:lang w:val="lt-LT"/>
        </w:rPr>
      </w:pPr>
      <w:r w:rsidRPr="00FB36C8">
        <w:rPr>
          <w:rFonts w:eastAsia="Arial Unicode MS"/>
          <w:sz w:val="22"/>
          <w:szCs w:val="22"/>
          <w:bdr w:val="nil"/>
          <w:lang w:val="lt-LT"/>
        </w:rPr>
        <w:t xml:space="preserve">Visų objektų rodmenis ir avarinius pranešimus reikia atvaizduoti esamoje arba </w:t>
      </w:r>
      <w:r w:rsidR="00A4310F" w:rsidRPr="00FB36C8">
        <w:rPr>
          <w:rFonts w:eastAsia="Arial Unicode MS"/>
          <w:sz w:val="22"/>
          <w:szCs w:val="22"/>
          <w:bdr w:val="nil"/>
          <w:lang w:val="lt-LT"/>
        </w:rPr>
        <w:t>Paslaugos tei</w:t>
      </w:r>
      <w:r w:rsidR="009C2221" w:rsidRPr="00FB36C8">
        <w:rPr>
          <w:rFonts w:eastAsia="Arial Unicode MS"/>
          <w:sz w:val="22"/>
          <w:szCs w:val="22"/>
          <w:bdr w:val="nil"/>
          <w:lang w:val="lt-LT"/>
        </w:rPr>
        <w:t>kėjo</w:t>
      </w:r>
      <w:r w:rsidRPr="00FB36C8">
        <w:rPr>
          <w:rFonts w:eastAsia="Arial Unicode MS"/>
          <w:sz w:val="22"/>
          <w:szCs w:val="22"/>
          <w:bdr w:val="nil"/>
          <w:lang w:val="lt-LT"/>
        </w:rPr>
        <w:t xml:space="preserve"> pateiktoje IS, o vartotojai duomenis turi matyti prisijungę savo kompiuterio naršykle prie IS interneto svetainės HTTPS protokolu, kuri su </w:t>
      </w:r>
      <w:r w:rsidR="00663352" w:rsidRPr="00FB36C8">
        <w:rPr>
          <w:rFonts w:eastAsia="Arial Unicode MS"/>
          <w:sz w:val="22"/>
          <w:szCs w:val="22"/>
          <w:bdr w:val="nil"/>
          <w:lang w:val="lt-LT"/>
        </w:rPr>
        <w:t>Užsakovo</w:t>
      </w:r>
      <w:r w:rsidRPr="00FB36C8">
        <w:rPr>
          <w:rFonts w:eastAsia="Arial Unicode MS"/>
          <w:sz w:val="22"/>
          <w:szCs w:val="22"/>
          <w:bdr w:val="nil"/>
          <w:lang w:val="lt-LT"/>
        </w:rPr>
        <w:t xml:space="preserve"> prisijungimo vardu ir slaptažodžiu būtų pasiekiama iš bet kurio įmonės kompiuterio. Informacinė sistema turi turėti gal</w:t>
      </w:r>
      <w:r w:rsidR="00B82E06" w:rsidRPr="00FB36C8">
        <w:rPr>
          <w:rFonts w:eastAsia="Arial Unicode MS"/>
          <w:sz w:val="22"/>
          <w:szCs w:val="22"/>
          <w:bdr w:val="nil"/>
          <w:lang w:val="lt-LT"/>
        </w:rPr>
        <w:t>imybę dirbti su ne mažiau kaip 6</w:t>
      </w:r>
      <w:r w:rsidRPr="00FB36C8">
        <w:rPr>
          <w:rFonts w:eastAsia="Arial Unicode MS"/>
          <w:sz w:val="22"/>
          <w:szCs w:val="22"/>
          <w:bdr w:val="nil"/>
          <w:lang w:val="lt-LT"/>
        </w:rPr>
        <w:t>000 objektų.</w:t>
      </w:r>
    </w:p>
    <w:p w14:paraId="2A3CBD86" w14:textId="77777777" w:rsidR="00DE779D" w:rsidRPr="00FB36C8" w:rsidRDefault="00DE779D" w:rsidP="009C25E3">
      <w:pPr>
        <w:numPr>
          <w:ilvl w:val="1"/>
          <w:numId w:val="33"/>
        </w:numPr>
        <w:pBdr>
          <w:top w:val="nil"/>
          <w:left w:val="nil"/>
          <w:bottom w:val="nil"/>
          <w:right w:val="nil"/>
          <w:between w:val="nil"/>
          <w:bar w:val="nil"/>
        </w:pBdr>
        <w:tabs>
          <w:tab w:val="left" w:pos="426"/>
          <w:tab w:val="left" w:pos="567"/>
          <w:tab w:val="left" w:pos="993"/>
        </w:tabs>
        <w:ind w:left="0" w:firstLine="567"/>
        <w:contextualSpacing/>
        <w:jc w:val="both"/>
        <w:rPr>
          <w:rFonts w:eastAsia="Arial Unicode MS"/>
          <w:sz w:val="22"/>
          <w:szCs w:val="22"/>
          <w:bdr w:val="nil"/>
          <w:lang w:val="lt-LT"/>
        </w:rPr>
      </w:pPr>
      <w:r w:rsidRPr="00FB36C8">
        <w:rPr>
          <w:rFonts w:eastAsia="Arial Unicode MS"/>
          <w:sz w:val="22"/>
          <w:szCs w:val="22"/>
          <w:bdr w:val="nil"/>
          <w:lang w:val="lt-LT"/>
        </w:rPr>
        <w:t>IS turi užtikrinti:</w:t>
      </w:r>
    </w:p>
    <w:p w14:paraId="51D743F9" w14:textId="6B665D85" w:rsidR="00DE779D" w:rsidRPr="00FB36C8" w:rsidRDefault="00275F03" w:rsidP="009C25E3">
      <w:pPr>
        <w:numPr>
          <w:ilvl w:val="2"/>
          <w:numId w:val="33"/>
        </w:numPr>
        <w:pBdr>
          <w:top w:val="nil"/>
          <w:left w:val="nil"/>
          <w:bottom w:val="nil"/>
          <w:right w:val="nil"/>
          <w:between w:val="nil"/>
          <w:bar w:val="nil"/>
        </w:pBdr>
        <w:tabs>
          <w:tab w:val="left" w:pos="426"/>
          <w:tab w:val="left" w:pos="567"/>
          <w:tab w:val="left" w:pos="993"/>
          <w:tab w:val="left" w:pos="1134"/>
        </w:tabs>
        <w:ind w:left="0" w:firstLine="567"/>
        <w:contextualSpacing/>
        <w:jc w:val="both"/>
        <w:rPr>
          <w:rFonts w:eastAsia="Arial Unicode MS"/>
          <w:sz w:val="22"/>
          <w:szCs w:val="22"/>
          <w:bdr w:val="nil"/>
          <w:lang w:val="lt-LT"/>
        </w:rPr>
      </w:pPr>
      <w:r w:rsidRPr="00FB36C8">
        <w:rPr>
          <w:rFonts w:eastAsia="Arial Unicode MS"/>
          <w:sz w:val="22"/>
          <w:szCs w:val="22"/>
          <w:bdr w:val="nil"/>
          <w:lang w:val="lt-LT"/>
        </w:rPr>
        <w:t>NM  V</w:t>
      </w:r>
    </w:p>
    <w:p w14:paraId="34959C3D" w14:textId="0C0003FE" w:rsidR="00DE779D" w:rsidRPr="00FB36C8" w:rsidRDefault="000A4071" w:rsidP="009C25E3">
      <w:pPr>
        <w:numPr>
          <w:ilvl w:val="1"/>
          <w:numId w:val="33"/>
        </w:numPr>
        <w:pBdr>
          <w:top w:val="nil"/>
          <w:left w:val="nil"/>
          <w:bottom w:val="nil"/>
          <w:right w:val="nil"/>
          <w:between w:val="nil"/>
          <w:bar w:val="nil"/>
        </w:pBdr>
        <w:tabs>
          <w:tab w:val="left" w:pos="426"/>
          <w:tab w:val="left" w:pos="567"/>
          <w:tab w:val="left" w:pos="993"/>
        </w:tabs>
        <w:ind w:left="0" w:firstLine="567"/>
        <w:contextualSpacing/>
        <w:jc w:val="both"/>
        <w:rPr>
          <w:rFonts w:eastAsia="Arial Unicode MS"/>
          <w:sz w:val="22"/>
          <w:szCs w:val="22"/>
          <w:bdr w:val="nil"/>
          <w:lang w:val="lt-LT"/>
        </w:rPr>
      </w:pPr>
      <w:r w:rsidRPr="00FB36C8">
        <w:rPr>
          <w:rFonts w:eastAsia="Arial Unicode MS"/>
          <w:sz w:val="22"/>
          <w:szCs w:val="22"/>
          <w:bdr w:val="nil"/>
          <w:lang w:val="lt-LT"/>
        </w:rPr>
        <w:t>p</w:t>
      </w:r>
      <w:r w:rsidR="00DE779D" w:rsidRPr="00FB36C8">
        <w:rPr>
          <w:rFonts w:eastAsia="Arial Unicode MS"/>
          <w:sz w:val="22"/>
          <w:szCs w:val="22"/>
          <w:bdr w:val="nil"/>
          <w:lang w:val="lt-LT"/>
        </w:rPr>
        <w:t xml:space="preserve">akeitus objekte </w:t>
      </w:r>
      <w:r w:rsidR="003560FE" w:rsidRPr="00FB36C8">
        <w:rPr>
          <w:rFonts w:eastAsia="Arial Unicode MS"/>
          <w:sz w:val="22"/>
          <w:szCs w:val="22"/>
          <w:bdr w:val="nil"/>
          <w:lang w:val="lt-LT"/>
        </w:rPr>
        <w:t>p</w:t>
      </w:r>
      <w:r w:rsidR="00DE779D" w:rsidRPr="00FB36C8">
        <w:rPr>
          <w:rFonts w:eastAsia="Calibri"/>
          <w:kern w:val="2"/>
          <w:sz w:val="22"/>
          <w:szCs w:val="22"/>
          <w:bdr w:val="nil"/>
          <w:lang w:val="lt-LT"/>
          <w14:ligatures w14:val="standardContextual"/>
        </w:rPr>
        <w:t xml:space="preserve">rietaisą </w:t>
      </w:r>
      <w:r w:rsidR="00DE779D" w:rsidRPr="00FB36C8">
        <w:rPr>
          <w:rFonts w:eastAsia="Arial Unicode MS"/>
          <w:sz w:val="22"/>
          <w:szCs w:val="22"/>
          <w:bdr w:val="nil"/>
          <w:lang w:val="lt-LT"/>
        </w:rPr>
        <w:t xml:space="preserve">dėl jo gedimo ar metrologinės patikros poreikio, IS prie objekto atvaizduojami du </w:t>
      </w:r>
      <w:r w:rsidR="003560FE" w:rsidRPr="00FB36C8">
        <w:rPr>
          <w:rFonts w:eastAsia="Arial Unicode MS"/>
          <w:sz w:val="22"/>
          <w:szCs w:val="22"/>
          <w:bdr w:val="nil"/>
          <w:lang w:val="lt-LT"/>
        </w:rPr>
        <w:t>p</w:t>
      </w:r>
      <w:r w:rsidR="00DE779D" w:rsidRPr="00FB36C8">
        <w:rPr>
          <w:rFonts w:eastAsia="Arial Unicode MS"/>
          <w:sz w:val="22"/>
          <w:szCs w:val="22"/>
          <w:bdr w:val="nil"/>
          <w:lang w:val="lt-LT"/>
        </w:rPr>
        <w:t xml:space="preserve">rietaisai ir jų duomenys už einamąjį mėnesį - nuimto </w:t>
      </w:r>
      <w:r w:rsidR="003560FE" w:rsidRPr="00FB36C8">
        <w:rPr>
          <w:rFonts w:eastAsia="Arial Unicode MS"/>
          <w:sz w:val="22"/>
          <w:szCs w:val="22"/>
          <w:bdr w:val="nil"/>
          <w:lang w:val="lt-LT"/>
        </w:rPr>
        <w:t>p</w:t>
      </w:r>
      <w:r w:rsidR="00DE779D" w:rsidRPr="00FB36C8">
        <w:rPr>
          <w:rFonts w:eastAsia="Calibri"/>
          <w:kern w:val="2"/>
          <w:sz w:val="22"/>
          <w:szCs w:val="22"/>
          <w:bdr w:val="nil"/>
          <w:lang w:val="lt-LT"/>
          <w14:ligatures w14:val="standardContextual"/>
        </w:rPr>
        <w:t>rietaiso</w:t>
      </w:r>
      <w:r w:rsidR="00DE779D" w:rsidRPr="00FB36C8">
        <w:rPr>
          <w:rFonts w:eastAsia="Arial Unicode MS"/>
          <w:sz w:val="22"/>
          <w:szCs w:val="22"/>
          <w:bdr w:val="nil"/>
          <w:lang w:val="lt-LT"/>
        </w:rPr>
        <w:t xml:space="preserve"> numeris ir rodmenys, bei naujai pastatyto </w:t>
      </w:r>
      <w:r w:rsidR="003560FE" w:rsidRPr="00FB36C8">
        <w:rPr>
          <w:rFonts w:eastAsia="Arial Unicode MS"/>
          <w:sz w:val="22"/>
          <w:szCs w:val="22"/>
          <w:bdr w:val="nil"/>
          <w:lang w:val="lt-LT"/>
        </w:rPr>
        <w:t>p</w:t>
      </w:r>
      <w:r w:rsidR="00DE779D" w:rsidRPr="00FB36C8">
        <w:rPr>
          <w:rFonts w:eastAsia="Calibri"/>
          <w:kern w:val="2"/>
          <w:sz w:val="22"/>
          <w:szCs w:val="22"/>
          <w:bdr w:val="nil"/>
          <w:lang w:val="lt-LT"/>
          <w14:ligatures w14:val="standardContextual"/>
        </w:rPr>
        <w:t>rietaiso</w:t>
      </w:r>
      <w:r w:rsidR="00DE779D" w:rsidRPr="00FB36C8">
        <w:rPr>
          <w:rFonts w:eastAsia="Arial Unicode MS"/>
          <w:sz w:val="22"/>
          <w:szCs w:val="22"/>
          <w:bdr w:val="nil"/>
          <w:lang w:val="lt-LT" w:eastAsia="lt-LT"/>
        </w:rPr>
        <w:t xml:space="preserve"> </w:t>
      </w:r>
      <w:r w:rsidR="00DE779D" w:rsidRPr="00FB36C8">
        <w:rPr>
          <w:rFonts w:eastAsia="Arial Unicode MS"/>
          <w:sz w:val="22"/>
          <w:szCs w:val="22"/>
          <w:bdr w:val="nil"/>
          <w:lang w:val="lt-LT"/>
        </w:rPr>
        <w:t xml:space="preserve">numeris ir jo rodmenys. Į objekto ataskaitą turi būti įtraukta šių </w:t>
      </w:r>
      <w:r w:rsidR="003560FE" w:rsidRPr="00FB36C8">
        <w:rPr>
          <w:rFonts w:eastAsia="Arial Unicode MS"/>
          <w:sz w:val="22"/>
          <w:szCs w:val="22"/>
          <w:bdr w:val="nil"/>
          <w:lang w:val="lt-LT"/>
        </w:rPr>
        <w:t>p</w:t>
      </w:r>
      <w:r w:rsidR="00DE779D" w:rsidRPr="00FB36C8">
        <w:rPr>
          <w:rFonts w:eastAsia="Calibri"/>
          <w:kern w:val="2"/>
          <w:sz w:val="22"/>
          <w:szCs w:val="22"/>
          <w:bdr w:val="nil"/>
          <w:lang w:val="lt-LT"/>
          <w14:ligatures w14:val="standardContextual"/>
        </w:rPr>
        <w:t>rietaisų</w:t>
      </w:r>
      <w:r w:rsidR="00D8256C" w:rsidRPr="00FB36C8">
        <w:rPr>
          <w:rFonts w:eastAsia="Arial Unicode MS"/>
          <w:sz w:val="22"/>
          <w:szCs w:val="22"/>
          <w:bdr w:val="nil"/>
          <w:lang w:val="lt-LT"/>
        </w:rPr>
        <w:t xml:space="preserve"> fiksuotų suvartojimų suma</w:t>
      </w:r>
      <w:r w:rsidR="00DE779D" w:rsidRPr="00FB36C8">
        <w:rPr>
          <w:rFonts w:eastAsia="Arial Unicode MS"/>
          <w:sz w:val="22"/>
          <w:szCs w:val="22"/>
          <w:bdr w:val="nil"/>
          <w:lang w:val="lt-LT"/>
        </w:rPr>
        <w:t>.</w:t>
      </w:r>
    </w:p>
    <w:p w14:paraId="4F62E8CD" w14:textId="77777777" w:rsidR="00810045" w:rsidRPr="00FB36C8" w:rsidRDefault="00810045" w:rsidP="00D8256C">
      <w:pPr>
        <w:tabs>
          <w:tab w:val="left" w:pos="993"/>
          <w:tab w:val="left" w:pos="1134"/>
        </w:tabs>
        <w:spacing w:line="216" w:lineRule="auto"/>
        <w:rPr>
          <w:lang w:val="lt-LT"/>
        </w:rPr>
      </w:pPr>
    </w:p>
    <w:p w14:paraId="173C8F30" w14:textId="570E2AD8" w:rsidR="00DE779D" w:rsidRPr="00FB36C8" w:rsidRDefault="00DE779D" w:rsidP="000A4071">
      <w:pPr>
        <w:numPr>
          <w:ilvl w:val="0"/>
          <w:numId w:val="33"/>
        </w:numPr>
        <w:pBdr>
          <w:top w:val="nil"/>
          <w:left w:val="nil"/>
          <w:bottom w:val="nil"/>
          <w:right w:val="nil"/>
          <w:between w:val="nil"/>
          <w:bar w:val="nil"/>
        </w:pBdr>
        <w:tabs>
          <w:tab w:val="left" w:pos="284"/>
          <w:tab w:val="left" w:pos="1134"/>
        </w:tabs>
        <w:spacing w:line="216" w:lineRule="auto"/>
        <w:ind w:left="0" w:firstLine="0"/>
        <w:contextualSpacing/>
        <w:jc w:val="center"/>
        <w:rPr>
          <w:rFonts w:eastAsia="Arial Unicode MS"/>
          <w:b/>
          <w:bCs/>
          <w:sz w:val="22"/>
          <w:szCs w:val="22"/>
          <w:bdr w:val="nil"/>
          <w:lang w:val="lt-LT"/>
        </w:rPr>
      </w:pPr>
      <w:r w:rsidRPr="00FB36C8">
        <w:rPr>
          <w:rFonts w:eastAsia="Arial Unicode MS"/>
          <w:b/>
          <w:bCs/>
          <w:spacing w:val="-2"/>
          <w:sz w:val="22"/>
          <w:szCs w:val="22"/>
          <w:bdr w:val="nil"/>
          <w:lang w:val="lt-LT" w:eastAsia="lt-LT"/>
        </w:rPr>
        <w:t xml:space="preserve">REIKALAVIMAI </w:t>
      </w:r>
      <w:r w:rsidR="00F9148F" w:rsidRPr="00FB36C8">
        <w:rPr>
          <w:rFonts w:eastAsia="Arial Unicode MS"/>
          <w:b/>
          <w:bCs/>
          <w:spacing w:val="-2"/>
          <w:sz w:val="22"/>
          <w:szCs w:val="22"/>
          <w:bdr w:val="nil"/>
          <w:lang w:val="lt-LT" w:eastAsia="lt-LT"/>
        </w:rPr>
        <w:t>PASLAUGOS TEI</w:t>
      </w:r>
      <w:r w:rsidR="00130E2B" w:rsidRPr="00FB36C8">
        <w:rPr>
          <w:rFonts w:eastAsia="Arial Unicode MS"/>
          <w:b/>
          <w:bCs/>
          <w:spacing w:val="-2"/>
          <w:sz w:val="22"/>
          <w:szCs w:val="22"/>
          <w:bdr w:val="nil"/>
          <w:lang w:val="lt-LT" w:eastAsia="lt-LT"/>
        </w:rPr>
        <w:t>KĖJUI</w:t>
      </w:r>
      <w:r w:rsidRPr="00FB36C8">
        <w:rPr>
          <w:rFonts w:eastAsia="Arial Unicode MS"/>
          <w:b/>
          <w:bCs/>
          <w:spacing w:val="-2"/>
          <w:sz w:val="22"/>
          <w:szCs w:val="22"/>
          <w:bdr w:val="nil"/>
          <w:lang w:val="lt-LT" w:eastAsia="lt-LT"/>
        </w:rPr>
        <w:t xml:space="preserve"> IR </w:t>
      </w:r>
      <w:r w:rsidR="00F9148F" w:rsidRPr="00FB36C8">
        <w:rPr>
          <w:rFonts w:eastAsia="Arial Unicode MS"/>
          <w:b/>
          <w:bCs/>
          <w:spacing w:val="-2"/>
          <w:sz w:val="22"/>
          <w:szCs w:val="22"/>
          <w:bdr w:val="nil"/>
          <w:lang w:val="lt-LT" w:eastAsia="lt-LT"/>
        </w:rPr>
        <w:t>UŽSAKOVUI</w:t>
      </w:r>
    </w:p>
    <w:p w14:paraId="094DE75A" w14:textId="77777777" w:rsidR="00DE779D" w:rsidRPr="00FB36C8" w:rsidRDefault="00DE779D" w:rsidP="006A14DF">
      <w:pPr>
        <w:tabs>
          <w:tab w:val="left" w:pos="993"/>
          <w:tab w:val="left" w:pos="1134"/>
        </w:tabs>
        <w:spacing w:line="216" w:lineRule="auto"/>
        <w:jc w:val="both"/>
        <w:rPr>
          <w:b/>
          <w:bCs/>
          <w:sz w:val="22"/>
          <w:szCs w:val="22"/>
          <w:lang w:val="lt-LT"/>
        </w:rPr>
      </w:pPr>
    </w:p>
    <w:p w14:paraId="3925FD11" w14:textId="3EFF1E39" w:rsidR="009D03FC" w:rsidRPr="00FB36C8" w:rsidRDefault="00F9148F" w:rsidP="00D8256C">
      <w:pPr>
        <w:numPr>
          <w:ilvl w:val="1"/>
          <w:numId w:val="33"/>
        </w:numPr>
        <w:pBdr>
          <w:top w:val="nil"/>
          <w:left w:val="nil"/>
          <w:bottom w:val="nil"/>
          <w:right w:val="nil"/>
          <w:between w:val="nil"/>
          <w:bar w:val="nil"/>
        </w:pBdr>
        <w:tabs>
          <w:tab w:val="left" w:pos="567"/>
          <w:tab w:val="left" w:pos="993"/>
        </w:tabs>
        <w:ind w:left="0" w:firstLine="567"/>
        <w:contextualSpacing/>
        <w:jc w:val="both"/>
        <w:rPr>
          <w:rFonts w:eastAsia="Arial Unicode MS"/>
          <w:spacing w:val="-2"/>
          <w:sz w:val="22"/>
          <w:szCs w:val="22"/>
          <w:bdr w:val="nil"/>
          <w:lang w:val="lt-LT" w:eastAsia="lt-LT"/>
        </w:rPr>
      </w:pPr>
      <w:r w:rsidRPr="00FB36C8">
        <w:rPr>
          <w:rFonts w:eastAsia="Arial Unicode MS"/>
          <w:spacing w:val="-2"/>
          <w:sz w:val="22"/>
          <w:szCs w:val="22"/>
          <w:bdr w:val="nil"/>
          <w:lang w:val="lt-LT" w:eastAsia="lt-LT"/>
        </w:rPr>
        <w:t>Paslaugos tei</w:t>
      </w:r>
      <w:r w:rsidR="00130E2B" w:rsidRPr="00FB36C8">
        <w:rPr>
          <w:rFonts w:eastAsia="Arial Unicode MS"/>
          <w:spacing w:val="-2"/>
          <w:sz w:val="22"/>
          <w:szCs w:val="22"/>
          <w:bdr w:val="nil"/>
          <w:lang w:val="lt-LT" w:eastAsia="lt-LT"/>
        </w:rPr>
        <w:t>kėjas</w:t>
      </w:r>
      <w:r w:rsidR="00DE779D" w:rsidRPr="00FB36C8">
        <w:rPr>
          <w:rFonts w:eastAsia="Arial Unicode MS"/>
          <w:spacing w:val="-2"/>
          <w:sz w:val="22"/>
          <w:szCs w:val="22"/>
          <w:bdr w:val="nil"/>
          <w:lang w:val="lt-LT" w:eastAsia="lt-LT"/>
        </w:rPr>
        <w:t xml:space="preserve"> turi:</w:t>
      </w:r>
    </w:p>
    <w:p w14:paraId="029A0B15" w14:textId="48506228" w:rsidR="00DE779D" w:rsidRPr="00FB36C8" w:rsidRDefault="00DE779D" w:rsidP="00D8256C">
      <w:pPr>
        <w:numPr>
          <w:ilvl w:val="2"/>
          <w:numId w:val="33"/>
        </w:numPr>
        <w:pBdr>
          <w:top w:val="nil"/>
          <w:left w:val="nil"/>
          <w:bottom w:val="nil"/>
          <w:right w:val="nil"/>
          <w:between w:val="nil"/>
          <w:bar w:val="nil"/>
        </w:pBdr>
        <w:tabs>
          <w:tab w:val="left" w:pos="567"/>
          <w:tab w:val="left" w:pos="993"/>
        </w:tabs>
        <w:ind w:left="0" w:firstLine="567"/>
        <w:contextualSpacing/>
        <w:jc w:val="both"/>
        <w:rPr>
          <w:rFonts w:eastAsia="Arial Unicode MS"/>
          <w:spacing w:val="-2"/>
          <w:sz w:val="22"/>
          <w:szCs w:val="22"/>
          <w:bdr w:val="nil"/>
          <w:lang w:val="lt-LT" w:eastAsia="lt-LT"/>
        </w:rPr>
      </w:pPr>
      <w:r w:rsidRPr="00FB36C8">
        <w:rPr>
          <w:rFonts w:eastAsia="Arial Unicode MS"/>
          <w:spacing w:val="-2"/>
          <w:sz w:val="22"/>
          <w:szCs w:val="22"/>
          <w:bdr w:val="nil"/>
          <w:lang w:val="lt-LT" w:eastAsia="lt-LT"/>
        </w:rPr>
        <w:t xml:space="preserve">sukonfigūruoti visą reikiamą programinę įrangą duomenų nuskaitymui, priėmimui bei perdavimui į </w:t>
      </w:r>
      <w:r w:rsidR="00E13313" w:rsidRPr="00FB36C8">
        <w:rPr>
          <w:rFonts w:eastAsia="Arial Unicode MS"/>
          <w:spacing w:val="-2"/>
          <w:sz w:val="22"/>
          <w:szCs w:val="22"/>
          <w:bdr w:val="nil"/>
          <w:lang w:val="lt-LT" w:eastAsia="lt-LT"/>
        </w:rPr>
        <w:t>Užsakovo</w:t>
      </w:r>
      <w:r w:rsidRPr="00FB36C8">
        <w:rPr>
          <w:rFonts w:eastAsia="Arial Unicode MS"/>
          <w:spacing w:val="-2"/>
          <w:sz w:val="22"/>
          <w:szCs w:val="22"/>
          <w:bdr w:val="nil"/>
          <w:lang w:val="lt-LT" w:eastAsia="lt-LT"/>
        </w:rPr>
        <w:t xml:space="preserve"> apskaitos „</w:t>
      </w:r>
      <w:proofErr w:type="spellStart"/>
      <w:r w:rsidR="007B2EC5" w:rsidRPr="00FB36C8">
        <w:rPr>
          <w:rFonts w:eastAsia="Arial Unicode MS"/>
          <w:spacing w:val="-2"/>
          <w:sz w:val="22"/>
          <w:szCs w:val="22"/>
          <w:bdr w:val="nil"/>
          <w:lang w:val="lt-LT" w:eastAsia="lt-LT"/>
        </w:rPr>
        <w:t>Mokesta</w:t>
      </w:r>
      <w:proofErr w:type="spellEnd"/>
      <w:r w:rsidRPr="00FB36C8">
        <w:rPr>
          <w:rFonts w:eastAsia="Arial Unicode MS"/>
          <w:spacing w:val="-2"/>
          <w:sz w:val="22"/>
          <w:szCs w:val="22"/>
          <w:bdr w:val="nil"/>
          <w:lang w:val="lt-LT" w:eastAsia="lt-LT"/>
        </w:rPr>
        <w:t>“ sistemą.</w:t>
      </w:r>
    </w:p>
    <w:p w14:paraId="1997729A" w14:textId="256CDE38" w:rsidR="004E09F5" w:rsidRPr="00FB36C8" w:rsidRDefault="004E09F5" w:rsidP="00D8256C">
      <w:pPr>
        <w:numPr>
          <w:ilvl w:val="2"/>
          <w:numId w:val="33"/>
        </w:numPr>
        <w:pBdr>
          <w:top w:val="nil"/>
          <w:left w:val="nil"/>
          <w:bottom w:val="nil"/>
          <w:right w:val="nil"/>
          <w:between w:val="nil"/>
          <w:bar w:val="nil"/>
        </w:pBdr>
        <w:tabs>
          <w:tab w:val="left" w:pos="567"/>
          <w:tab w:val="left" w:pos="993"/>
          <w:tab w:val="left" w:pos="1134"/>
        </w:tabs>
        <w:ind w:left="0" w:firstLine="567"/>
        <w:contextualSpacing/>
        <w:jc w:val="both"/>
        <w:rPr>
          <w:rFonts w:eastAsia="Arial Unicode MS"/>
          <w:spacing w:val="-2"/>
          <w:sz w:val="22"/>
          <w:szCs w:val="22"/>
          <w:bdr w:val="nil"/>
          <w:lang w:val="lt-LT" w:eastAsia="lt-LT"/>
        </w:rPr>
      </w:pPr>
      <w:r w:rsidRPr="00FB36C8">
        <w:rPr>
          <w:rFonts w:eastAsia="Arial Unicode MS"/>
          <w:spacing w:val="-2"/>
          <w:sz w:val="22"/>
          <w:szCs w:val="22"/>
          <w:bdr w:val="nil"/>
          <w:lang w:val="lt-LT" w:eastAsia="lt-LT"/>
        </w:rPr>
        <w:t xml:space="preserve">Pagal </w:t>
      </w:r>
      <w:r w:rsidR="00E13313" w:rsidRPr="00FB36C8">
        <w:rPr>
          <w:rFonts w:eastAsia="Arial Unicode MS"/>
          <w:spacing w:val="-2"/>
          <w:sz w:val="22"/>
          <w:szCs w:val="22"/>
          <w:bdr w:val="nil"/>
          <w:lang w:val="lt-LT" w:eastAsia="lt-LT"/>
        </w:rPr>
        <w:t>Užsakovo</w:t>
      </w:r>
      <w:r w:rsidR="00742D52" w:rsidRPr="00FB36C8">
        <w:rPr>
          <w:rFonts w:eastAsia="Arial Unicode MS"/>
          <w:spacing w:val="-2"/>
          <w:sz w:val="22"/>
          <w:szCs w:val="22"/>
          <w:bdr w:val="nil"/>
          <w:lang w:val="lt-LT" w:eastAsia="lt-LT"/>
        </w:rPr>
        <w:t xml:space="preserve"> už</w:t>
      </w:r>
      <w:r w:rsidR="00A00988" w:rsidRPr="00FB36C8">
        <w:rPr>
          <w:rFonts w:eastAsia="Arial Unicode MS"/>
          <w:spacing w:val="-2"/>
          <w:sz w:val="22"/>
          <w:szCs w:val="22"/>
          <w:bdr w:val="nil"/>
          <w:lang w:val="lt-LT" w:eastAsia="lt-LT"/>
        </w:rPr>
        <w:t>sakymą ne vėliau kaip per 60 d.</w:t>
      </w:r>
      <w:r w:rsidR="00742D52" w:rsidRPr="00FB36C8">
        <w:rPr>
          <w:rFonts w:eastAsia="Arial Unicode MS"/>
          <w:spacing w:val="-2"/>
          <w:sz w:val="22"/>
          <w:szCs w:val="22"/>
          <w:bdr w:val="nil"/>
          <w:lang w:val="lt-LT" w:eastAsia="lt-LT"/>
        </w:rPr>
        <w:t>d. pateikti užsakyme nurodytus apskaitos prietaisus.</w:t>
      </w:r>
    </w:p>
    <w:p w14:paraId="6867D36E" w14:textId="1546DF8A" w:rsidR="00DE779D" w:rsidRPr="00FB36C8" w:rsidRDefault="00084DB0" w:rsidP="00D8256C">
      <w:pPr>
        <w:numPr>
          <w:ilvl w:val="1"/>
          <w:numId w:val="33"/>
        </w:numPr>
        <w:pBdr>
          <w:top w:val="nil"/>
          <w:left w:val="nil"/>
          <w:bottom w:val="nil"/>
          <w:right w:val="nil"/>
          <w:between w:val="nil"/>
          <w:bar w:val="nil"/>
        </w:pBdr>
        <w:tabs>
          <w:tab w:val="left" w:pos="567"/>
          <w:tab w:val="left" w:pos="993"/>
          <w:tab w:val="left" w:pos="1276"/>
        </w:tabs>
        <w:ind w:left="0" w:firstLine="567"/>
        <w:contextualSpacing/>
        <w:jc w:val="both"/>
        <w:rPr>
          <w:rFonts w:eastAsia="Arial Unicode MS"/>
          <w:spacing w:val="-2"/>
          <w:sz w:val="22"/>
          <w:szCs w:val="22"/>
          <w:bdr w:val="nil"/>
          <w:lang w:val="lt-LT" w:eastAsia="lt-LT"/>
        </w:rPr>
      </w:pPr>
      <w:r w:rsidRPr="00FB36C8">
        <w:rPr>
          <w:rFonts w:eastAsia="Arial Unicode MS"/>
          <w:spacing w:val="-2"/>
          <w:sz w:val="22"/>
          <w:szCs w:val="22"/>
          <w:bdr w:val="nil"/>
          <w:lang w:val="lt-LT" w:eastAsia="lt-LT"/>
        </w:rPr>
        <w:t>Užsakovas</w:t>
      </w:r>
      <w:r w:rsidR="00DE779D" w:rsidRPr="00FB36C8">
        <w:rPr>
          <w:rFonts w:eastAsia="Arial Unicode MS"/>
          <w:spacing w:val="-2"/>
          <w:sz w:val="22"/>
          <w:szCs w:val="22"/>
          <w:bdr w:val="nil"/>
          <w:lang w:val="lt-LT" w:eastAsia="lt-LT"/>
        </w:rPr>
        <w:t xml:space="preserve"> turi:</w:t>
      </w:r>
    </w:p>
    <w:p w14:paraId="722704D1" w14:textId="77777777" w:rsidR="00DE779D" w:rsidRPr="00FB36C8" w:rsidRDefault="00DE779D" w:rsidP="00D8256C">
      <w:pPr>
        <w:numPr>
          <w:ilvl w:val="2"/>
          <w:numId w:val="33"/>
        </w:numPr>
        <w:pBdr>
          <w:top w:val="nil"/>
          <w:left w:val="nil"/>
          <w:bottom w:val="nil"/>
          <w:right w:val="nil"/>
          <w:between w:val="nil"/>
          <w:bar w:val="nil"/>
        </w:pBdr>
        <w:tabs>
          <w:tab w:val="left" w:pos="567"/>
          <w:tab w:val="left" w:pos="993"/>
          <w:tab w:val="left" w:pos="1276"/>
        </w:tabs>
        <w:ind w:left="0" w:firstLine="567"/>
        <w:contextualSpacing/>
        <w:jc w:val="both"/>
        <w:rPr>
          <w:rFonts w:eastAsia="Arial Unicode MS"/>
          <w:spacing w:val="-2"/>
          <w:sz w:val="22"/>
          <w:szCs w:val="22"/>
          <w:bdr w:val="nil"/>
          <w:lang w:val="lt-LT" w:eastAsia="lt-LT"/>
        </w:rPr>
      </w:pPr>
      <w:r w:rsidRPr="00FB36C8">
        <w:rPr>
          <w:rFonts w:eastAsia="Arial Unicode MS"/>
          <w:spacing w:val="-2"/>
          <w:sz w:val="22"/>
          <w:szCs w:val="22"/>
          <w:bdr w:val="nil"/>
          <w:lang w:val="lt-LT" w:eastAsia="lt-LT"/>
        </w:rPr>
        <w:t>pateikti objektų sąrašus, kur sumontuoti šalto vandens apskaitos prietaisai.</w:t>
      </w:r>
    </w:p>
    <w:p w14:paraId="5DF0A84E" w14:textId="77777777" w:rsidR="00DE779D" w:rsidRPr="00FB36C8" w:rsidRDefault="00DE779D" w:rsidP="006A14DF">
      <w:pPr>
        <w:tabs>
          <w:tab w:val="left" w:pos="993"/>
          <w:tab w:val="left" w:pos="1134"/>
          <w:tab w:val="left" w:pos="1276"/>
        </w:tabs>
        <w:spacing w:line="216" w:lineRule="auto"/>
        <w:jc w:val="both"/>
        <w:rPr>
          <w:spacing w:val="-2"/>
          <w:lang w:val="lt-LT" w:eastAsia="lt-LT"/>
        </w:rPr>
      </w:pPr>
    </w:p>
    <w:p w14:paraId="7475A534" w14:textId="28C86884" w:rsidR="00DE779D" w:rsidRPr="00FB36C8" w:rsidRDefault="00DE779D" w:rsidP="000A4071">
      <w:pPr>
        <w:numPr>
          <w:ilvl w:val="0"/>
          <w:numId w:val="33"/>
        </w:numPr>
        <w:pBdr>
          <w:top w:val="nil"/>
          <w:left w:val="nil"/>
          <w:bottom w:val="nil"/>
          <w:right w:val="nil"/>
          <w:between w:val="nil"/>
          <w:bar w:val="nil"/>
        </w:pBdr>
        <w:tabs>
          <w:tab w:val="left" w:pos="284"/>
          <w:tab w:val="left" w:pos="1134"/>
        </w:tabs>
        <w:spacing w:line="216" w:lineRule="auto"/>
        <w:ind w:left="0" w:firstLine="0"/>
        <w:contextualSpacing/>
        <w:jc w:val="center"/>
        <w:rPr>
          <w:rFonts w:eastAsia="Arial Unicode MS"/>
          <w:b/>
          <w:bCs/>
          <w:sz w:val="22"/>
          <w:szCs w:val="22"/>
          <w:bdr w:val="nil"/>
          <w:lang w:val="lt-LT" w:eastAsia="lt-LT"/>
        </w:rPr>
      </w:pPr>
      <w:r w:rsidRPr="00FB36C8">
        <w:rPr>
          <w:rFonts w:eastAsia="Arial Unicode MS"/>
          <w:b/>
          <w:bCs/>
          <w:sz w:val="22"/>
          <w:szCs w:val="22"/>
          <w:bdr w:val="nil"/>
          <w:lang w:val="lt-LT" w:eastAsia="lt-LT"/>
        </w:rPr>
        <w:t>PERDAVIMAS</w:t>
      </w:r>
      <w:r w:rsidR="00A32E4A" w:rsidRPr="00FB36C8">
        <w:rPr>
          <w:rFonts w:eastAsia="Arial Unicode MS"/>
          <w:b/>
          <w:bCs/>
          <w:sz w:val="22"/>
          <w:szCs w:val="22"/>
          <w:bdr w:val="nil"/>
          <w:lang w:val="lt-LT" w:eastAsia="lt-LT"/>
        </w:rPr>
        <w:t>, DOKUMENTACIJA</w:t>
      </w:r>
      <w:r w:rsidR="00552C63" w:rsidRPr="00FB36C8">
        <w:rPr>
          <w:rFonts w:eastAsia="Arial Unicode MS"/>
          <w:b/>
          <w:bCs/>
          <w:sz w:val="22"/>
          <w:szCs w:val="22"/>
          <w:bdr w:val="nil"/>
          <w:lang w:val="lt-LT" w:eastAsia="lt-LT"/>
        </w:rPr>
        <w:t>, BAIGIAMOSIOS SĄLYGOS</w:t>
      </w:r>
    </w:p>
    <w:p w14:paraId="03067E78" w14:textId="4F3291CD" w:rsidR="008B25AA" w:rsidRPr="00FB36C8" w:rsidRDefault="008B25AA" w:rsidP="00D8256C">
      <w:pPr>
        <w:pBdr>
          <w:top w:val="nil"/>
          <w:left w:val="nil"/>
          <w:bottom w:val="nil"/>
          <w:right w:val="nil"/>
          <w:between w:val="nil"/>
          <w:bar w:val="nil"/>
        </w:pBdr>
        <w:tabs>
          <w:tab w:val="left" w:pos="993"/>
          <w:tab w:val="left" w:pos="1134"/>
          <w:tab w:val="left" w:pos="1276"/>
        </w:tabs>
        <w:ind w:firstLine="567"/>
        <w:contextualSpacing/>
        <w:jc w:val="both"/>
        <w:rPr>
          <w:rFonts w:eastAsia="Arial Unicode MS"/>
          <w:spacing w:val="-2"/>
          <w:bdr w:val="nil"/>
          <w:lang w:val="lt-LT" w:eastAsia="lt-LT"/>
        </w:rPr>
      </w:pPr>
    </w:p>
    <w:p w14:paraId="6D7F9B6F" w14:textId="7D855C1D" w:rsidR="00DE779D" w:rsidRPr="00FB36C8" w:rsidRDefault="00DE779D" w:rsidP="00D8256C">
      <w:pPr>
        <w:numPr>
          <w:ilvl w:val="1"/>
          <w:numId w:val="33"/>
        </w:numPr>
        <w:pBdr>
          <w:top w:val="nil"/>
          <w:left w:val="nil"/>
          <w:bottom w:val="nil"/>
          <w:right w:val="nil"/>
          <w:between w:val="nil"/>
          <w:bar w:val="nil"/>
        </w:pBdr>
        <w:tabs>
          <w:tab w:val="left" w:pos="567"/>
          <w:tab w:val="left" w:pos="993"/>
          <w:tab w:val="left" w:pos="1276"/>
        </w:tabs>
        <w:ind w:left="0" w:firstLine="567"/>
        <w:contextualSpacing/>
        <w:jc w:val="both"/>
        <w:rPr>
          <w:rFonts w:eastAsia="Arial Unicode MS"/>
          <w:spacing w:val="-2"/>
          <w:sz w:val="22"/>
          <w:szCs w:val="22"/>
          <w:bdr w:val="nil"/>
          <w:lang w:val="lt-LT" w:eastAsia="lt-LT"/>
        </w:rPr>
      </w:pPr>
      <w:r w:rsidRPr="00FB36C8">
        <w:rPr>
          <w:rFonts w:eastAsia="Arial Unicode MS"/>
          <w:spacing w:val="-2"/>
          <w:sz w:val="22"/>
          <w:szCs w:val="22"/>
          <w:bdr w:val="nil"/>
          <w:lang w:val="lt-LT" w:eastAsia="lt-LT"/>
        </w:rPr>
        <w:t xml:space="preserve">Už programinės serverio įrangos tiekimą ir priežiūrą atsakingas </w:t>
      </w:r>
      <w:r w:rsidR="004F5289" w:rsidRPr="00FB36C8">
        <w:rPr>
          <w:rFonts w:eastAsia="Arial Unicode MS"/>
          <w:spacing w:val="-2"/>
          <w:sz w:val="22"/>
          <w:szCs w:val="22"/>
          <w:bdr w:val="nil"/>
          <w:lang w:val="lt-LT" w:eastAsia="lt-LT"/>
        </w:rPr>
        <w:t>Paslaugos tei</w:t>
      </w:r>
      <w:r w:rsidR="00EB110B" w:rsidRPr="00FB36C8">
        <w:rPr>
          <w:rFonts w:eastAsia="Arial Unicode MS"/>
          <w:spacing w:val="-2"/>
          <w:sz w:val="22"/>
          <w:szCs w:val="22"/>
          <w:bdr w:val="nil"/>
          <w:lang w:val="lt-LT" w:eastAsia="lt-LT"/>
        </w:rPr>
        <w:t>kėjas</w:t>
      </w:r>
      <w:r w:rsidRPr="00FB36C8">
        <w:rPr>
          <w:rFonts w:eastAsia="Arial Unicode MS"/>
          <w:spacing w:val="-2"/>
          <w:sz w:val="22"/>
          <w:szCs w:val="22"/>
          <w:bdr w:val="nil"/>
          <w:lang w:val="lt-LT" w:eastAsia="lt-LT"/>
        </w:rPr>
        <w:t xml:space="preserve">. Visi serverio, ryšių priežiūros, bei eksploataciniai kaštai </w:t>
      </w:r>
      <w:r w:rsidR="003E1FFD" w:rsidRPr="00FB36C8">
        <w:rPr>
          <w:rFonts w:eastAsia="Arial Unicode MS"/>
          <w:spacing w:val="-2"/>
          <w:sz w:val="22"/>
          <w:szCs w:val="22"/>
          <w:bdr w:val="nil"/>
          <w:lang w:val="lt-LT" w:eastAsia="lt-LT"/>
        </w:rPr>
        <w:t>12</w:t>
      </w:r>
      <w:r w:rsidR="00182261" w:rsidRPr="00FB36C8">
        <w:rPr>
          <w:rFonts w:eastAsia="Arial Unicode MS"/>
          <w:spacing w:val="-2"/>
          <w:sz w:val="22"/>
          <w:szCs w:val="22"/>
          <w:bdr w:val="nil"/>
          <w:lang w:val="lt-LT" w:eastAsia="lt-LT"/>
        </w:rPr>
        <w:t xml:space="preserve"> mėnesių</w:t>
      </w:r>
      <w:r w:rsidRPr="00FB36C8">
        <w:rPr>
          <w:rFonts w:eastAsia="Arial Unicode MS"/>
          <w:spacing w:val="-2"/>
          <w:sz w:val="22"/>
          <w:szCs w:val="22"/>
          <w:bdr w:val="nil"/>
          <w:lang w:val="lt-LT" w:eastAsia="lt-LT"/>
        </w:rPr>
        <w:t xml:space="preserve"> laikotarpiui turi būti įtraukti į pasiūlymo kainą.    </w:t>
      </w:r>
    </w:p>
    <w:p w14:paraId="394365F4" w14:textId="674B38D3" w:rsidR="00C368D9" w:rsidRPr="00FB36C8" w:rsidRDefault="00C368D9" w:rsidP="00D8256C">
      <w:pPr>
        <w:numPr>
          <w:ilvl w:val="1"/>
          <w:numId w:val="33"/>
        </w:numPr>
        <w:pBdr>
          <w:top w:val="nil"/>
          <w:left w:val="nil"/>
          <w:bottom w:val="nil"/>
          <w:right w:val="nil"/>
          <w:between w:val="nil"/>
          <w:bar w:val="nil"/>
        </w:pBdr>
        <w:tabs>
          <w:tab w:val="left" w:pos="567"/>
          <w:tab w:val="left" w:pos="993"/>
          <w:tab w:val="left" w:pos="1134"/>
        </w:tabs>
        <w:ind w:left="0" w:firstLine="567"/>
        <w:contextualSpacing/>
        <w:jc w:val="both"/>
        <w:rPr>
          <w:rFonts w:eastAsia="Arial Unicode MS"/>
          <w:spacing w:val="-2"/>
          <w:sz w:val="22"/>
          <w:szCs w:val="22"/>
          <w:bdr w:val="nil"/>
          <w:lang w:val="lt-LT" w:eastAsia="lt-LT"/>
        </w:rPr>
      </w:pPr>
      <w:r w:rsidRPr="00FB36C8">
        <w:rPr>
          <w:rFonts w:eastAsia="Arial Unicode MS"/>
          <w:sz w:val="22"/>
          <w:szCs w:val="22"/>
          <w:bdr w:val="nil"/>
          <w:lang w:val="lt-LT"/>
        </w:rPr>
        <w:t>Paslaugos teikėjas kartu su kiekviena tiekiamų skaitiklių partija privalo pateikti skaitiklių perdavimo – priėmimo aktą, kuriame turi būti nurodytas kiekvieno tiekiamo skaitiklio tipas/modelis, diametras, gamyklinis  numeris bei pirminės patikros atlikimo metai.</w:t>
      </w:r>
    </w:p>
    <w:p w14:paraId="4A927705" w14:textId="174F0044" w:rsidR="004F5289" w:rsidRPr="00FB36C8" w:rsidRDefault="004F5289" w:rsidP="00D8256C">
      <w:pPr>
        <w:numPr>
          <w:ilvl w:val="1"/>
          <w:numId w:val="33"/>
        </w:numPr>
        <w:pBdr>
          <w:top w:val="nil"/>
          <w:left w:val="nil"/>
          <w:bottom w:val="nil"/>
          <w:right w:val="nil"/>
          <w:between w:val="nil"/>
          <w:bar w:val="nil"/>
        </w:pBdr>
        <w:tabs>
          <w:tab w:val="left" w:pos="567"/>
          <w:tab w:val="left" w:pos="993"/>
          <w:tab w:val="left" w:pos="1134"/>
        </w:tabs>
        <w:ind w:left="0" w:firstLine="567"/>
        <w:contextualSpacing/>
        <w:jc w:val="both"/>
        <w:rPr>
          <w:rFonts w:eastAsia="Arial Unicode MS"/>
          <w:spacing w:val="-2"/>
          <w:sz w:val="22"/>
          <w:szCs w:val="22"/>
          <w:bdr w:val="nil"/>
          <w:lang w:val="lt-LT" w:eastAsia="lt-LT"/>
        </w:rPr>
      </w:pPr>
      <w:r w:rsidRPr="00FB36C8">
        <w:rPr>
          <w:rFonts w:eastAsia="Arial Unicode MS"/>
          <w:spacing w:val="-2"/>
          <w:sz w:val="22"/>
          <w:szCs w:val="22"/>
          <w:bdr w:val="nil"/>
          <w:lang w:val="lt-LT" w:eastAsia="lt-LT"/>
        </w:rPr>
        <w:t xml:space="preserve">Į Skaitiklių kainą įskaityti transporto išlaidas pristatant skaitiklius užsakovui adresu: </w:t>
      </w:r>
      <w:r w:rsidR="00D8256C" w:rsidRPr="00FB36C8">
        <w:rPr>
          <w:rFonts w:eastAsia="Arial Unicode MS"/>
          <w:spacing w:val="-2"/>
          <w:sz w:val="22"/>
          <w:szCs w:val="22"/>
          <w:bdr w:val="nil"/>
          <w:lang w:val="lt-LT" w:eastAsia="lt-LT"/>
        </w:rPr>
        <w:t xml:space="preserve">                           </w:t>
      </w:r>
      <w:r w:rsidRPr="00FB36C8">
        <w:rPr>
          <w:rFonts w:eastAsia="Arial Unicode MS"/>
          <w:spacing w:val="-2"/>
          <w:sz w:val="22"/>
          <w:szCs w:val="22"/>
          <w:bdr w:val="nil"/>
          <w:lang w:val="lt-LT" w:eastAsia="lt-LT"/>
        </w:rPr>
        <w:t>UAB „Utenos vandenys“, Vandenų g. 1, Naujasodžio k., Utenos raj.</w:t>
      </w:r>
    </w:p>
    <w:p w14:paraId="54BCF5A0" w14:textId="2E4B6EF3" w:rsidR="00917907" w:rsidRPr="00FB36C8" w:rsidRDefault="00917907" w:rsidP="00D8256C">
      <w:pPr>
        <w:numPr>
          <w:ilvl w:val="1"/>
          <w:numId w:val="33"/>
        </w:numPr>
        <w:pBdr>
          <w:top w:val="nil"/>
          <w:left w:val="nil"/>
          <w:bottom w:val="nil"/>
          <w:right w:val="nil"/>
          <w:between w:val="nil"/>
          <w:bar w:val="nil"/>
        </w:pBdr>
        <w:tabs>
          <w:tab w:val="left" w:pos="284"/>
          <w:tab w:val="left" w:pos="567"/>
          <w:tab w:val="left" w:pos="993"/>
        </w:tabs>
        <w:ind w:left="0" w:firstLine="567"/>
        <w:contextualSpacing/>
        <w:jc w:val="both"/>
        <w:rPr>
          <w:rFonts w:eastAsia="Arial Unicode MS"/>
          <w:spacing w:val="-2"/>
          <w:sz w:val="22"/>
          <w:szCs w:val="22"/>
          <w:bdr w:val="nil"/>
          <w:lang w:val="lt-LT" w:eastAsia="lt-LT"/>
        </w:rPr>
      </w:pPr>
      <w:r w:rsidRPr="00FB36C8">
        <w:rPr>
          <w:rFonts w:eastAsia="Arial Unicode MS"/>
          <w:sz w:val="22"/>
          <w:szCs w:val="22"/>
          <w:bdr w:val="nil"/>
          <w:lang w:val="lt-LT"/>
        </w:rPr>
        <w:t>Paslaugos teikėjo teikiami dokumentai:</w:t>
      </w:r>
    </w:p>
    <w:p w14:paraId="74A5A863" w14:textId="4295AF10" w:rsidR="00917907" w:rsidRPr="00FB36C8" w:rsidRDefault="00917907" w:rsidP="00D8256C">
      <w:pPr>
        <w:pBdr>
          <w:top w:val="nil"/>
          <w:left w:val="nil"/>
          <w:bottom w:val="nil"/>
          <w:right w:val="nil"/>
          <w:between w:val="nil"/>
          <w:bar w:val="nil"/>
        </w:pBdr>
        <w:tabs>
          <w:tab w:val="left" w:pos="567"/>
          <w:tab w:val="left" w:pos="1134"/>
          <w:tab w:val="left" w:pos="1276"/>
        </w:tabs>
        <w:ind w:firstLine="567"/>
        <w:contextualSpacing/>
        <w:jc w:val="both"/>
        <w:rPr>
          <w:rFonts w:eastAsia="Arial Unicode MS"/>
          <w:spacing w:val="-2"/>
          <w:sz w:val="22"/>
          <w:szCs w:val="22"/>
          <w:bdr w:val="nil"/>
          <w:lang w:val="lt-LT" w:eastAsia="lt-LT"/>
        </w:rPr>
      </w:pPr>
      <w:r w:rsidRPr="00FB36C8">
        <w:rPr>
          <w:rFonts w:eastAsia="Arial Unicode MS"/>
          <w:spacing w:val="-2"/>
          <w:sz w:val="22"/>
          <w:szCs w:val="22"/>
          <w:bdr w:val="nil"/>
          <w:lang w:val="lt-LT" w:eastAsia="lt-LT"/>
        </w:rPr>
        <w:t>7.4.1. Skaitiklių techniniai pasai, techninės specifikacijos, montavimo ir naudojimo instrukcijos.</w:t>
      </w:r>
    </w:p>
    <w:p w14:paraId="4DC2AF56" w14:textId="71CA887C" w:rsidR="00917907" w:rsidRPr="00FB36C8" w:rsidRDefault="00917907" w:rsidP="00D8256C">
      <w:pPr>
        <w:pBdr>
          <w:top w:val="nil"/>
          <w:left w:val="nil"/>
          <w:bottom w:val="nil"/>
          <w:right w:val="nil"/>
          <w:between w:val="nil"/>
          <w:bar w:val="nil"/>
        </w:pBdr>
        <w:tabs>
          <w:tab w:val="left" w:pos="567"/>
          <w:tab w:val="left" w:pos="1134"/>
          <w:tab w:val="left" w:pos="1276"/>
        </w:tabs>
        <w:ind w:firstLine="567"/>
        <w:contextualSpacing/>
        <w:jc w:val="both"/>
        <w:rPr>
          <w:rFonts w:eastAsia="Arial Unicode MS"/>
          <w:spacing w:val="-2"/>
          <w:sz w:val="22"/>
          <w:szCs w:val="22"/>
          <w:bdr w:val="nil"/>
          <w:lang w:val="lt-LT" w:eastAsia="lt-LT"/>
        </w:rPr>
      </w:pPr>
      <w:r w:rsidRPr="00FB36C8">
        <w:rPr>
          <w:rFonts w:eastAsia="Arial Unicode MS"/>
          <w:spacing w:val="-2"/>
          <w:sz w:val="22"/>
          <w:szCs w:val="22"/>
          <w:bdr w:val="nil"/>
          <w:lang w:val="lt-LT" w:eastAsia="lt-LT"/>
        </w:rPr>
        <w:t>7.4.2. Skaitiklių tipo atitikties galiojančiai direktyvai deklaracijos (sertifikato) kopijos.</w:t>
      </w:r>
    </w:p>
    <w:p w14:paraId="40CD496A" w14:textId="785D1D22" w:rsidR="00917907" w:rsidRPr="00FB36C8" w:rsidRDefault="00917907" w:rsidP="00D8256C">
      <w:pPr>
        <w:pBdr>
          <w:top w:val="nil"/>
          <w:left w:val="nil"/>
          <w:bottom w:val="nil"/>
          <w:right w:val="nil"/>
          <w:between w:val="nil"/>
          <w:bar w:val="nil"/>
        </w:pBdr>
        <w:tabs>
          <w:tab w:val="left" w:pos="567"/>
          <w:tab w:val="left" w:pos="1134"/>
          <w:tab w:val="left" w:pos="1276"/>
        </w:tabs>
        <w:ind w:firstLine="567"/>
        <w:contextualSpacing/>
        <w:jc w:val="both"/>
        <w:rPr>
          <w:rFonts w:eastAsia="Arial Unicode MS"/>
          <w:spacing w:val="-2"/>
          <w:sz w:val="22"/>
          <w:szCs w:val="22"/>
          <w:bdr w:val="nil"/>
          <w:lang w:val="lt-LT" w:eastAsia="lt-LT"/>
        </w:rPr>
      </w:pPr>
      <w:r w:rsidRPr="00FB36C8">
        <w:rPr>
          <w:rFonts w:eastAsia="Arial Unicode MS"/>
          <w:spacing w:val="-2"/>
          <w:sz w:val="22"/>
          <w:szCs w:val="22"/>
          <w:bdr w:val="nil"/>
          <w:lang w:val="lt-LT" w:eastAsia="lt-LT"/>
        </w:rPr>
        <w:lastRenderedPageBreak/>
        <w:t>7.4.</w:t>
      </w:r>
      <w:r w:rsidR="00663352" w:rsidRPr="00FB36C8">
        <w:rPr>
          <w:rFonts w:eastAsia="Arial Unicode MS"/>
          <w:spacing w:val="-2"/>
          <w:sz w:val="22"/>
          <w:szCs w:val="22"/>
          <w:bdr w:val="nil"/>
          <w:lang w:val="lt-LT" w:eastAsia="lt-LT"/>
        </w:rPr>
        <w:t>3</w:t>
      </w:r>
      <w:r w:rsidRPr="00FB36C8">
        <w:rPr>
          <w:rFonts w:eastAsia="Arial Unicode MS"/>
          <w:spacing w:val="-2"/>
          <w:sz w:val="22"/>
          <w:szCs w:val="22"/>
          <w:bdr w:val="nil"/>
          <w:lang w:val="lt-LT" w:eastAsia="lt-LT"/>
        </w:rPr>
        <w:t xml:space="preserve">. </w:t>
      </w:r>
      <w:r w:rsidR="00663352" w:rsidRPr="00FB36C8">
        <w:rPr>
          <w:rFonts w:eastAsia="Arial Unicode MS"/>
          <w:spacing w:val="-2"/>
          <w:sz w:val="22"/>
          <w:szCs w:val="22"/>
          <w:bdr w:val="nil"/>
          <w:lang w:val="lt-LT" w:eastAsia="lt-LT"/>
        </w:rPr>
        <w:t>Informacinės s</w:t>
      </w:r>
      <w:r w:rsidRPr="00FB36C8">
        <w:rPr>
          <w:rFonts w:eastAsia="Arial Unicode MS"/>
          <w:spacing w:val="-2"/>
          <w:sz w:val="22"/>
          <w:szCs w:val="22"/>
          <w:bdr w:val="nil"/>
          <w:lang w:val="lt-LT" w:eastAsia="lt-LT"/>
        </w:rPr>
        <w:t>istemos vartotojų naudojimosi instrukcija.</w:t>
      </w:r>
    </w:p>
    <w:p w14:paraId="2B5E58A3" w14:textId="037EC531" w:rsidR="00552C63" w:rsidRPr="00FB36C8" w:rsidRDefault="00917907" w:rsidP="00D8256C">
      <w:pPr>
        <w:pBdr>
          <w:top w:val="nil"/>
          <w:left w:val="nil"/>
          <w:bottom w:val="nil"/>
          <w:right w:val="nil"/>
          <w:between w:val="nil"/>
          <w:bar w:val="nil"/>
        </w:pBdr>
        <w:tabs>
          <w:tab w:val="left" w:pos="567"/>
          <w:tab w:val="left" w:pos="1134"/>
          <w:tab w:val="left" w:pos="1276"/>
        </w:tabs>
        <w:ind w:firstLine="567"/>
        <w:contextualSpacing/>
        <w:jc w:val="both"/>
        <w:rPr>
          <w:rFonts w:eastAsia="Arial Unicode MS"/>
          <w:spacing w:val="-2"/>
          <w:sz w:val="22"/>
          <w:szCs w:val="22"/>
          <w:bdr w:val="nil"/>
          <w:lang w:val="lt-LT" w:eastAsia="lt-LT"/>
        </w:rPr>
      </w:pPr>
      <w:r w:rsidRPr="00FB36C8">
        <w:rPr>
          <w:rFonts w:eastAsia="Arial Unicode MS"/>
          <w:spacing w:val="-2"/>
          <w:sz w:val="22"/>
          <w:szCs w:val="22"/>
          <w:bdr w:val="nil"/>
          <w:lang w:val="lt-LT" w:eastAsia="lt-LT"/>
        </w:rPr>
        <w:t>7.4.</w:t>
      </w:r>
      <w:r w:rsidR="00663352" w:rsidRPr="00FB36C8">
        <w:rPr>
          <w:rFonts w:eastAsia="Arial Unicode MS"/>
          <w:spacing w:val="-2"/>
          <w:sz w:val="22"/>
          <w:szCs w:val="22"/>
          <w:bdr w:val="nil"/>
          <w:lang w:val="lt-LT" w:eastAsia="lt-LT"/>
        </w:rPr>
        <w:t>4</w:t>
      </w:r>
      <w:r w:rsidRPr="00FB36C8">
        <w:rPr>
          <w:rFonts w:eastAsia="Arial Unicode MS"/>
          <w:spacing w:val="-2"/>
          <w:sz w:val="22"/>
          <w:szCs w:val="22"/>
          <w:bdr w:val="nil"/>
          <w:lang w:val="lt-LT" w:eastAsia="lt-LT"/>
        </w:rPr>
        <w:t>. Visa dokumentacija pateikiama PDF, DOCX, DWG arba lygiaverčiame el. formate lietuvių kalba.</w:t>
      </w:r>
      <w:r w:rsidR="00552C63" w:rsidRPr="00FB36C8">
        <w:rPr>
          <w:rFonts w:eastAsia="Arial Unicode MS"/>
          <w:spacing w:val="-2"/>
          <w:sz w:val="22"/>
          <w:szCs w:val="22"/>
          <w:bdr w:val="nil"/>
          <w:lang w:val="lt-LT" w:eastAsia="lt-LT"/>
        </w:rPr>
        <w:t xml:space="preserve"> </w:t>
      </w:r>
      <w:bookmarkEnd w:id="0"/>
    </w:p>
    <w:p w14:paraId="6AE4411B" w14:textId="77777777" w:rsidR="009C25E3" w:rsidRPr="00FB36C8" w:rsidRDefault="009C25E3" w:rsidP="009C25E3">
      <w:pPr>
        <w:ind w:firstLine="567"/>
        <w:jc w:val="both"/>
        <w:rPr>
          <w:sz w:val="22"/>
          <w:szCs w:val="22"/>
          <w:lang w:val="lt-LT" w:eastAsia="lt-LT"/>
        </w:rPr>
      </w:pPr>
      <w:r w:rsidRPr="00FB36C8">
        <w:rPr>
          <w:sz w:val="22"/>
          <w:szCs w:val="22"/>
          <w:lang w:val="lt-LT" w:eastAsia="lt-LT"/>
        </w:rPr>
        <w:t xml:space="preserve">7.5. Teikiamo vandens apskaitos prietaiso integruota </w:t>
      </w:r>
      <w:proofErr w:type="spellStart"/>
      <w:r w:rsidRPr="00FB36C8">
        <w:rPr>
          <w:sz w:val="22"/>
          <w:szCs w:val="22"/>
          <w:lang w:val="lt-LT" w:eastAsia="lt-LT"/>
        </w:rPr>
        <w:t>eSIM</w:t>
      </w:r>
      <w:proofErr w:type="spellEnd"/>
      <w:r w:rsidRPr="00FB36C8">
        <w:rPr>
          <w:sz w:val="22"/>
          <w:szCs w:val="22"/>
          <w:lang w:val="lt-LT" w:eastAsia="lt-LT"/>
        </w:rPr>
        <w:t xml:space="preserve"> kortelė ir (ar) kita duomenų perdavimo įranga turi būti neužrakinta konkrečiam mobiliojo ryšio operatoriui, paslaugų teikėjui ar gamintojui. Sprendinys turi užtikrinti galimybę eksploatacijos metu pakeisti mobiliojo ryšio operatorių be fizinio įrangos keitimo. </w:t>
      </w:r>
    </w:p>
    <w:p w14:paraId="51A297A0" w14:textId="77777777" w:rsidR="009C25E3" w:rsidRPr="00FB36C8" w:rsidRDefault="009C25E3" w:rsidP="009C25E3">
      <w:pPr>
        <w:ind w:firstLine="567"/>
        <w:jc w:val="both"/>
        <w:rPr>
          <w:sz w:val="22"/>
          <w:szCs w:val="22"/>
          <w:lang w:val="lt-LT" w:eastAsia="lt-LT"/>
        </w:rPr>
      </w:pPr>
      <w:r w:rsidRPr="00FB36C8">
        <w:rPr>
          <w:sz w:val="22"/>
          <w:szCs w:val="22"/>
          <w:lang w:val="lt-LT" w:eastAsia="lt-LT"/>
        </w:rPr>
        <w:t>7.6. Paslaugos teikėjas privalo užtikrinti, kad:</w:t>
      </w:r>
    </w:p>
    <w:p w14:paraId="659FC7D7" w14:textId="77777777" w:rsidR="009C25E3" w:rsidRPr="00FB36C8" w:rsidRDefault="009C25E3" w:rsidP="009C25E3">
      <w:pPr>
        <w:ind w:firstLine="567"/>
        <w:jc w:val="both"/>
        <w:rPr>
          <w:sz w:val="22"/>
          <w:szCs w:val="22"/>
          <w:lang w:val="lt-LT" w:eastAsia="lt-LT"/>
        </w:rPr>
      </w:pPr>
      <w:r w:rsidRPr="00FB36C8">
        <w:rPr>
          <w:sz w:val="22"/>
          <w:szCs w:val="22"/>
          <w:lang w:val="lt-LT" w:eastAsia="lt-LT"/>
        </w:rPr>
        <w:t xml:space="preserve">7.6.1. </w:t>
      </w:r>
      <w:proofErr w:type="spellStart"/>
      <w:r w:rsidRPr="00FB36C8">
        <w:rPr>
          <w:sz w:val="22"/>
          <w:szCs w:val="22"/>
          <w:lang w:val="lt-LT" w:eastAsia="lt-LT"/>
        </w:rPr>
        <w:t>eSIM</w:t>
      </w:r>
      <w:proofErr w:type="spellEnd"/>
      <w:r w:rsidRPr="00FB36C8">
        <w:rPr>
          <w:sz w:val="22"/>
          <w:szCs w:val="22"/>
          <w:lang w:val="lt-LT" w:eastAsia="lt-LT"/>
        </w:rPr>
        <w:t xml:space="preserve"> arba ryšio modulis palaikytų nuotolinį operatoriaus profilio keitimą (</w:t>
      </w:r>
      <w:proofErr w:type="spellStart"/>
      <w:r w:rsidRPr="00FB36C8">
        <w:rPr>
          <w:i/>
          <w:sz w:val="22"/>
          <w:szCs w:val="22"/>
          <w:lang w:val="lt-LT" w:eastAsia="lt-LT"/>
        </w:rPr>
        <w:t>Remote</w:t>
      </w:r>
      <w:proofErr w:type="spellEnd"/>
      <w:r w:rsidRPr="00FB36C8">
        <w:rPr>
          <w:i/>
          <w:sz w:val="22"/>
          <w:szCs w:val="22"/>
          <w:lang w:val="lt-LT" w:eastAsia="lt-LT"/>
        </w:rPr>
        <w:t xml:space="preserve"> SIM </w:t>
      </w:r>
      <w:proofErr w:type="spellStart"/>
      <w:r w:rsidRPr="00FB36C8">
        <w:rPr>
          <w:i/>
          <w:sz w:val="22"/>
          <w:szCs w:val="22"/>
          <w:lang w:val="lt-LT" w:eastAsia="lt-LT"/>
        </w:rPr>
        <w:t>Provisioning</w:t>
      </w:r>
      <w:proofErr w:type="spellEnd"/>
      <w:r w:rsidRPr="00FB36C8">
        <w:rPr>
          <w:sz w:val="22"/>
          <w:szCs w:val="22"/>
          <w:lang w:val="lt-LT" w:eastAsia="lt-LT"/>
        </w:rPr>
        <w:t xml:space="preserve">) arba kitą lygiavertį sprendimą; </w:t>
      </w:r>
    </w:p>
    <w:p w14:paraId="3DC26077" w14:textId="77777777" w:rsidR="009C25E3" w:rsidRPr="00FB36C8" w:rsidRDefault="009C25E3" w:rsidP="009C25E3">
      <w:pPr>
        <w:ind w:firstLine="567"/>
        <w:jc w:val="both"/>
        <w:rPr>
          <w:sz w:val="22"/>
          <w:szCs w:val="22"/>
          <w:lang w:val="lt-LT" w:eastAsia="lt-LT"/>
        </w:rPr>
      </w:pPr>
      <w:r w:rsidRPr="00FB36C8">
        <w:rPr>
          <w:sz w:val="22"/>
          <w:szCs w:val="22"/>
          <w:lang w:val="lt-LT" w:eastAsia="lt-LT"/>
        </w:rPr>
        <w:t xml:space="preserve">7.6.2. operatoriaus pakeitimui nebūtų reikalingas gamintojo </w:t>
      </w:r>
      <w:proofErr w:type="spellStart"/>
      <w:r w:rsidRPr="00FB36C8">
        <w:rPr>
          <w:sz w:val="22"/>
          <w:szCs w:val="22"/>
          <w:lang w:val="lt-LT" w:eastAsia="lt-LT"/>
        </w:rPr>
        <w:t>autorizavimas</w:t>
      </w:r>
      <w:proofErr w:type="spellEnd"/>
      <w:r w:rsidRPr="00FB36C8">
        <w:rPr>
          <w:sz w:val="22"/>
          <w:szCs w:val="22"/>
          <w:lang w:val="lt-LT" w:eastAsia="lt-LT"/>
        </w:rPr>
        <w:t xml:space="preserve">, papildomos licencijos ar specializuotos uždaros valdymo platformos, neprieinamos Užsakovui; </w:t>
      </w:r>
    </w:p>
    <w:p w14:paraId="64FB9B81" w14:textId="77777777" w:rsidR="009C25E3" w:rsidRPr="00FB36C8" w:rsidRDefault="009C25E3" w:rsidP="009C25E3">
      <w:pPr>
        <w:ind w:firstLine="567"/>
        <w:jc w:val="both"/>
        <w:rPr>
          <w:sz w:val="22"/>
          <w:szCs w:val="22"/>
          <w:lang w:val="lt-LT" w:eastAsia="lt-LT"/>
        </w:rPr>
      </w:pPr>
      <w:r w:rsidRPr="00FB36C8">
        <w:rPr>
          <w:sz w:val="22"/>
          <w:szCs w:val="22"/>
          <w:lang w:val="lt-LT" w:eastAsia="lt-LT"/>
        </w:rPr>
        <w:t xml:space="preserve">7.6.3. būtų galima konfigūruoti skirtingų operatorių APN ir kitus ryšio parametrus; </w:t>
      </w:r>
    </w:p>
    <w:p w14:paraId="2389A1BF" w14:textId="77777777" w:rsidR="009C25E3" w:rsidRPr="00FB36C8" w:rsidRDefault="009C25E3" w:rsidP="009C25E3">
      <w:pPr>
        <w:ind w:firstLine="567"/>
        <w:jc w:val="both"/>
        <w:rPr>
          <w:sz w:val="22"/>
          <w:szCs w:val="22"/>
          <w:lang w:val="lt-LT" w:eastAsia="lt-LT"/>
        </w:rPr>
      </w:pPr>
      <w:r w:rsidRPr="00FB36C8">
        <w:rPr>
          <w:sz w:val="22"/>
          <w:szCs w:val="22"/>
          <w:lang w:val="lt-LT" w:eastAsia="lt-LT"/>
        </w:rPr>
        <w:t xml:space="preserve">7.6.4. įranga nebūtų apribota </w:t>
      </w:r>
      <w:proofErr w:type="spellStart"/>
      <w:r w:rsidRPr="00FB36C8">
        <w:rPr>
          <w:sz w:val="22"/>
          <w:szCs w:val="22"/>
          <w:lang w:val="lt-LT" w:eastAsia="lt-LT"/>
        </w:rPr>
        <w:t>firmware</w:t>
      </w:r>
      <w:proofErr w:type="spellEnd"/>
      <w:r w:rsidRPr="00FB36C8">
        <w:rPr>
          <w:sz w:val="22"/>
          <w:szCs w:val="22"/>
          <w:lang w:val="lt-LT" w:eastAsia="lt-LT"/>
        </w:rPr>
        <w:t xml:space="preserve">, programiniais ar techniniais sprendimais, ribojančiais kito operatoriaus naudojimą; </w:t>
      </w:r>
    </w:p>
    <w:p w14:paraId="720ED5DB" w14:textId="77777777" w:rsidR="009C25E3" w:rsidRPr="00FB36C8" w:rsidRDefault="009C25E3" w:rsidP="009C25E3">
      <w:pPr>
        <w:ind w:firstLine="567"/>
        <w:jc w:val="both"/>
        <w:rPr>
          <w:sz w:val="22"/>
          <w:szCs w:val="22"/>
          <w:lang w:val="lt-LT" w:eastAsia="lt-LT"/>
        </w:rPr>
      </w:pPr>
      <w:r w:rsidRPr="00FB36C8">
        <w:rPr>
          <w:sz w:val="22"/>
          <w:szCs w:val="22"/>
          <w:lang w:val="lt-LT" w:eastAsia="lt-LT"/>
        </w:rPr>
        <w:t xml:space="preserve">7.6.5. Užsakovui būtų suteiktos visos būtinos administravimo teisės ir techninė dokumentacija, reikalinga operatoriaus pakeitimui atlikti. </w:t>
      </w:r>
    </w:p>
    <w:p w14:paraId="3E2F189D" w14:textId="77777777" w:rsidR="009C25E3" w:rsidRPr="00FB36C8" w:rsidRDefault="009C25E3" w:rsidP="009C25E3">
      <w:pPr>
        <w:ind w:firstLine="567"/>
        <w:jc w:val="both"/>
        <w:rPr>
          <w:sz w:val="22"/>
          <w:szCs w:val="22"/>
          <w:lang w:val="lt-LT" w:eastAsia="lt-LT"/>
        </w:rPr>
      </w:pPr>
      <w:r w:rsidRPr="00FB36C8">
        <w:rPr>
          <w:sz w:val="22"/>
          <w:szCs w:val="22"/>
          <w:lang w:val="lt-LT" w:eastAsia="lt-LT"/>
        </w:rPr>
        <w:t>7.7. Operatoriaus pakeitimas neturi sąlygoti vandens apskaitos prietaiso funkcionalumo apribojimo, sertifikavimo praradimo ar papildomų aparatinių komponentų keitimo.</w:t>
      </w:r>
    </w:p>
    <w:p w14:paraId="2FD001CC" w14:textId="77777777" w:rsidR="009C25E3" w:rsidRPr="00FB36C8" w:rsidRDefault="009C25E3" w:rsidP="009C25E3">
      <w:pPr>
        <w:rPr>
          <w:rFonts w:eastAsiaTheme="minorHAnsi" w:cstheme="minorBidi"/>
          <w:sz w:val="22"/>
          <w:szCs w:val="22"/>
          <w:lang w:val="lt-LT"/>
        </w:rPr>
      </w:pPr>
    </w:p>
    <w:p w14:paraId="1ACAA337" w14:textId="01064381" w:rsidR="009C25E3" w:rsidRPr="00FB36C8" w:rsidRDefault="00F1017E" w:rsidP="00F1017E">
      <w:pPr>
        <w:pBdr>
          <w:top w:val="nil"/>
          <w:left w:val="nil"/>
          <w:bottom w:val="nil"/>
          <w:right w:val="nil"/>
          <w:between w:val="nil"/>
          <w:bar w:val="nil"/>
        </w:pBdr>
        <w:tabs>
          <w:tab w:val="left" w:pos="567"/>
          <w:tab w:val="left" w:pos="1134"/>
          <w:tab w:val="left" w:pos="1276"/>
        </w:tabs>
        <w:contextualSpacing/>
        <w:jc w:val="center"/>
        <w:rPr>
          <w:rFonts w:eastAsia="Arial Unicode MS"/>
          <w:spacing w:val="-2"/>
          <w:bdr w:val="nil"/>
          <w:lang w:val="lt-LT" w:eastAsia="lt-LT"/>
        </w:rPr>
      </w:pPr>
      <w:r w:rsidRPr="00FB36C8">
        <w:rPr>
          <w:rFonts w:eastAsia="Arial Unicode MS"/>
          <w:spacing w:val="-2"/>
          <w:bdr w:val="nil"/>
          <w:lang w:val="lt-LT" w:eastAsia="lt-LT"/>
        </w:rPr>
        <w:t>_____________________</w:t>
      </w:r>
    </w:p>
    <w:sectPr w:rsidR="009C25E3" w:rsidRPr="00FB36C8" w:rsidSect="009C25E3">
      <w:headerReference w:type="defaul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5AB913" w14:textId="77777777" w:rsidR="000D387B" w:rsidRDefault="000D387B" w:rsidP="00A82B4C">
      <w:r>
        <w:separator/>
      </w:r>
    </w:p>
  </w:endnote>
  <w:endnote w:type="continuationSeparator" w:id="0">
    <w:p w14:paraId="6F109615" w14:textId="77777777" w:rsidR="000D387B" w:rsidRDefault="000D387B" w:rsidP="00A82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C86684" w14:textId="77777777" w:rsidR="000D387B" w:rsidRDefault="000D387B" w:rsidP="00A82B4C">
      <w:r>
        <w:separator/>
      </w:r>
    </w:p>
  </w:footnote>
  <w:footnote w:type="continuationSeparator" w:id="0">
    <w:p w14:paraId="74B4FCE8" w14:textId="77777777" w:rsidR="000D387B" w:rsidRDefault="000D387B" w:rsidP="00A82B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8CEFB4" w14:textId="0C7D616B" w:rsidR="00011C3F" w:rsidRDefault="0048482F">
    <w:pPr>
      <w:pStyle w:val="Pagrindinistekstas"/>
      <w:spacing w:line="14" w:lineRule="auto"/>
      <w:rPr>
        <w:sz w:val="20"/>
      </w:rPr>
    </w:pPr>
    <w:r>
      <w:rPr>
        <w:noProof/>
        <w:lang w:eastAsia="lt-LT"/>
      </w:rPr>
      <mc:AlternateContent>
        <mc:Choice Requires="wps">
          <w:drawing>
            <wp:anchor distT="0" distB="0" distL="0" distR="0" simplePos="0" relativeHeight="251657728" behindDoc="1" locked="0" layoutInCell="1" allowOverlap="1" wp14:anchorId="48A00348" wp14:editId="68046AAD">
              <wp:simplePos x="0" y="0"/>
              <wp:positionH relativeFrom="page">
                <wp:posOffset>4015740</wp:posOffset>
              </wp:positionH>
              <wp:positionV relativeFrom="page">
                <wp:posOffset>574040</wp:posOffset>
              </wp:positionV>
              <wp:extent cx="233045" cy="180340"/>
              <wp:effectExtent l="0" t="0" r="0" b="0"/>
              <wp:wrapNone/>
              <wp:docPr id="351914809"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3045" cy="180340"/>
                      </a:xfrm>
                      <a:prstGeom prst="rect">
                        <a:avLst/>
                      </a:prstGeom>
                    </wps:spPr>
                    <wps:txbx>
                      <w:txbxContent>
                        <w:p w14:paraId="3DAAB3CE" w14:textId="77777777" w:rsidR="00011C3F" w:rsidRDefault="00011C3F">
                          <w:pPr>
                            <w:pStyle w:val="Pagrindinistekstas"/>
                            <w:spacing w:before="11"/>
                            <w:ind w:left="60"/>
                          </w:pP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ksto laukas 1" o:spid="_x0000_s1026" type="#_x0000_t202" style="position:absolute;left:0;text-align:left;margin-left:316.2pt;margin-top:45.2pt;width:18.35pt;height:14.2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IsdtQEAAEwDAAAOAAAAZHJzL2Uyb0RvYy54bWysU9tu2zAMfR+wfxD0vthO0iE14hTbig0D&#10;im1A2w9QZCkWYomaqMTO349SnLRY34a90JTEyzk89PputD07qoAGXMOrWcmZchJa43YNf376+mHF&#10;GUbhWtGDUw0/KeR3m/fv1oOv1Rw66FsVGBVxWA++4V2Mvi4KlJ2yAmfglaNHDcGKSMewK9ogBqpu&#10;+2Jelh+LAULrA0iFSLf350e+yfW1VjL+1BpVZH3DCVvMNmS7TbbYrEW9C8J3Rk4wxD+gsMI4anot&#10;dS+iYIdg3pSyRgZA0HEmwRagtZEqcyA2VfkXm8dOeJW50HDQX8eE/6+s/HH8FZhpG764qW6r5aq8&#10;5cwJS1I9qT1GYL047AWyKo1q8FhTxqOnnDh+hpEkz7TRP4DcI4UUr2LOCUjRaTSjDjZ9iTSjRFLj&#10;dFVAjZFJupwvFuXyhjNJT9WqXCyzQsVLsg8YvymwLDkNDyRwBiCODxhTe1FfQiYs5/YJVRy340Ri&#10;C+2JOAwkfMPx90EExVn/3dFk05ZcnHBxthcnxP4L5F1KVBx8OkTQJndOLc51p84kWQY0rVfaidfn&#10;HPXyE2z+AAAA//8DAFBLAwQUAAYACAAAACEAHx7zveAAAAAKAQAADwAAAGRycy9kb3ducmV2Lnht&#10;bEyPwU7DMAyG70i8Q2QkbixtgdKVphMamjigHTZA4ug1oalokirJuuztMSc4WZY//f7+ZpXMyGbl&#10;w+CsgHyRAVO2c3KwvYD3t81NBSxEtBJHZ5WAswqwai8vGqylO9mdmvexZxRiQ40CdIxTzXnotDIY&#10;Fm5Slm5fzhuMtPqeS48nCjcjL7Ks5AYHSx80TmqtVfe9PxoBH+tp85o+NW7ne/nyXDzszr5LQlxf&#10;padHYFGl+AfDrz6pQ0tOB3e0MrBRQHlb3BEqYJnRJKAslzmwA5F5VQFvG/6/QvsDAAD//wMAUEsB&#10;Ai0AFAAGAAgAAAAhALaDOJL+AAAA4QEAABMAAAAAAAAAAAAAAAAAAAAAAFtDb250ZW50X1R5cGVz&#10;XS54bWxQSwECLQAUAAYACAAAACEAOP0h/9YAAACUAQAACwAAAAAAAAAAAAAAAAAvAQAAX3JlbHMv&#10;LnJlbHNQSwECLQAUAAYACAAAACEAsWSLHbUBAABMAwAADgAAAAAAAAAAAAAAAAAuAgAAZHJzL2Uy&#10;b0RvYy54bWxQSwECLQAUAAYACAAAACEAHx7zveAAAAAKAQAADwAAAAAAAAAAAAAAAAAPBAAAZHJz&#10;L2Rvd25yZXYueG1sUEsFBgAAAAAEAAQA8wAAABwFAAAAAA==&#10;" filled="f" stroked="f">
              <v:path arrowok="t"/>
              <v:textbox inset="0,0,0,0">
                <w:txbxContent>
                  <w:p w14:paraId="3DAAB3CE" w14:textId="77777777" w:rsidR="00011C3F" w:rsidRDefault="00011C3F">
                    <w:pPr>
                      <w:pStyle w:val="Pagrindinistekstas"/>
                      <w:spacing w:before="11"/>
                      <w:ind w:left="60"/>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97CA2"/>
    <w:multiLevelType w:val="multilevel"/>
    <w:tmpl w:val="86D4EEAE"/>
    <w:lvl w:ilvl="0">
      <w:start w:val="1"/>
      <w:numFmt w:val="decimal"/>
      <w:lvlText w:val="%1."/>
      <w:lvlJc w:val="left"/>
      <w:pPr>
        <w:ind w:left="7022" w:hanging="360"/>
      </w:pPr>
    </w:lvl>
    <w:lvl w:ilvl="1">
      <w:start w:val="1"/>
      <w:numFmt w:val="decimal"/>
      <w:isLgl/>
      <w:lvlText w:val="%1.%2."/>
      <w:lvlJc w:val="left"/>
      <w:pPr>
        <w:ind w:left="547" w:hanging="405"/>
      </w:pPr>
      <w:rPr>
        <w:rFonts w:ascii="Times New Roman" w:hAnsi="Times New Roman" w:cs="Times New Roman" w:hint="default"/>
        <w:color w:val="000000"/>
        <w:sz w:val="22"/>
        <w:szCs w:val="22"/>
      </w:rPr>
    </w:lvl>
    <w:lvl w:ilvl="2">
      <w:start w:val="1"/>
      <w:numFmt w:val="decimal"/>
      <w:isLgl/>
      <w:lvlText w:val="%1.%2.%3."/>
      <w:lvlJc w:val="left"/>
      <w:pPr>
        <w:ind w:left="1898" w:hanging="720"/>
      </w:pPr>
      <w:rPr>
        <w:rFonts w:ascii="Times New Roman" w:hAnsi="Times New Roman" w:cs="Times New Roman" w:hint="default"/>
        <w:color w:val="000000"/>
        <w:sz w:val="24"/>
        <w:szCs w:val="28"/>
      </w:rPr>
    </w:lvl>
    <w:lvl w:ilvl="3">
      <w:start w:val="1"/>
      <w:numFmt w:val="decimal"/>
      <w:isLgl/>
      <w:lvlText w:val="%1.%2.%3.%4."/>
      <w:lvlJc w:val="left"/>
      <w:pPr>
        <w:ind w:left="2307" w:hanging="720"/>
      </w:pPr>
      <w:rPr>
        <w:rFonts w:ascii="Times New Roman" w:hAnsi="Times New Roman" w:cs="Times New Roman" w:hint="default"/>
        <w:color w:val="000000"/>
        <w:sz w:val="22"/>
      </w:rPr>
    </w:lvl>
    <w:lvl w:ilvl="4">
      <w:start w:val="1"/>
      <w:numFmt w:val="decimal"/>
      <w:isLgl/>
      <w:lvlText w:val="%1.%2.%3.%4.%5."/>
      <w:lvlJc w:val="left"/>
      <w:pPr>
        <w:ind w:left="3076" w:hanging="1080"/>
      </w:pPr>
      <w:rPr>
        <w:rFonts w:ascii="Times New Roman" w:hAnsi="Times New Roman" w:cs="Times New Roman" w:hint="default"/>
        <w:color w:val="000000"/>
        <w:sz w:val="22"/>
      </w:rPr>
    </w:lvl>
    <w:lvl w:ilvl="5">
      <w:start w:val="1"/>
      <w:numFmt w:val="decimal"/>
      <w:isLgl/>
      <w:lvlText w:val="%1.%2.%3.%4.%5.%6."/>
      <w:lvlJc w:val="left"/>
      <w:pPr>
        <w:ind w:left="3485" w:hanging="1080"/>
      </w:pPr>
      <w:rPr>
        <w:rFonts w:ascii="Times New Roman" w:hAnsi="Times New Roman" w:cs="Times New Roman" w:hint="default"/>
        <w:color w:val="000000"/>
        <w:sz w:val="22"/>
      </w:rPr>
    </w:lvl>
    <w:lvl w:ilvl="6">
      <w:start w:val="1"/>
      <w:numFmt w:val="decimal"/>
      <w:isLgl/>
      <w:lvlText w:val="%1.%2.%3.%4.%5.%6.%7."/>
      <w:lvlJc w:val="left"/>
      <w:pPr>
        <w:ind w:left="4254" w:hanging="1440"/>
      </w:pPr>
      <w:rPr>
        <w:rFonts w:ascii="Times New Roman" w:hAnsi="Times New Roman" w:cs="Times New Roman" w:hint="default"/>
        <w:color w:val="000000"/>
        <w:sz w:val="22"/>
      </w:rPr>
    </w:lvl>
    <w:lvl w:ilvl="7">
      <w:start w:val="1"/>
      <w:numFmt w:val="decimal"/>
      <w:isLgl/>
      <w:lvlText w:val="%1.%2.%3.%4.%5.%6.%7.%8."/>
      <w:lvlJc w:val="left"/>
      <w:pPr>
        <w:ind w:left="4663" w:hanging="1440"/>
      </w:pPr>
      <w:rPr>
        <w:rFonts w:ascii="Times New Roman" w:hAnsi="Times New Roman" w:cs="Times New Roman" w:hint="default"/>
        <w:color w:val="000000"/>
        <w:sz w:val="22"/>
      </w:rPr>
    </w:lvl>
    <w:lvl w:ilvl="8">
      <w:start w:val="1"/>
      <w:numFmt w:val="decimal"/>
      <w:isLgl/>
      <w:lvlText w:val="%1.%2.%3.%4.%5.%6.%7.%8.%9."/>
      <w:lvlJc w:val="left"/>
      <w:pPr>
        <w:ind w:left="5432" w:hanging="1800"/>
      </w:pPr>
      <w:rPr>
        <w:rFonts w:ascii="Times New Roman" w:hAnsi="Times New Roman" w:cs="Times New Roman" w:hint="default"/>
        <w:color w:val="000000"/>
        <w:sz w:val="22"/>
      </w:rPr>
    </w:lvl>
  </w:abstractNum>
  <w:abstractNum w:abstractNumId="1">
    <w:nsid w:val="059716F4"/>
    <w:multiLevelType w:val="hybridMultilevel"/>
    <w:tmpl w:val="15C2F520"/>
    <w:lvl w:ilvl="0" w:tplc="54B88646">
      <w:start w:val="4"/>
      <w:numFmt w:val="decimal"/>
      <w:lvlText w:val="%1."/>
      <w:lvlJc w:val="left"/>
      <w:pPr>
        <w:ind w:left="1854"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0D0F29F2"/>
    <w:multiLevelType w:val="multilevel"/>
    <w:tmpl w:val="0D32BA0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DCE50E2"/>
    <w:multiLevelType w:val="multilevel"/>
    <w:tmpl w:val="2FECF2BE"/>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nsid w:val="0DF22F5D"/>
    <w:multiLevelType w:val="multilevel"/>
    <w:tmpl w:val="9B929F2E"/>
    <w:lvl w:ilvl="0">
      <w:start w:val="4"/>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862"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nsid w:val="0FEF6A85"/>
    <w:multiLevelType w:val="hybridMultilevel"/>
    <w:tmpl w:val="341C82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11B446CC"/>
    <w:multiLevelType w:val="hybridMultilevel"/>
    <w:tmpl w:val="0D7CCAD6"/>
    <w:lvl w:ilvl="0" w:tplc="A7306B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CD34A6"/>
    <w:multiLevelType w:val="hybridMultilevel"/>
    <w:tmpl w:val="2006E4C2"/>
    <w:lvl w:ilvl="0" w:tplc="65D035DA">
      <w:start w:val="1"/>
      <w:numFmt w:val="upperLetter"/>
      <w:lvlText w:val="%1."/>
      <w:lvlJc w:val="left"/>
      <w:pPr>
        <w:ind w:left="784" w:hanging="292"/>
      </w:pPr>
      <w:rPr>
        <w:rFonts w:ascii="Times New Roman" w:eastAsia="Times New Roman" w:hAnsi="Times New Roman" w:cs="Times New Roman" w:hint="default"/>
        <w:b w:val="0"/>
        <w:bCs w:val="0"/>
        <w:i w:val="0"/>
        <w:iCs w:val="0"/>
        <w:color w:val="18151A"/>
        <w:spacing w:val="0"/>
        <w:w w:val="103"/>
        <w:sz w:val="22"/>
        <w:szCs w:val="22"/>
        <w:lang w:val="lt-LT" w:eastAsia="en-US" w:bidi="ar-SA"/>
      </w:rPr>
    </w:lvl>
    <w:lvl w:ilvl="1" w:tplc="3C7E1506">
      <w:numFmt w:val="bullet"/>
      <w:lvlText w:val="•"/>
      <w:lvlJc w:val="left"/>
      <w:pPr>
        <w:ind w:left="1744" w:hanging="292"/>
      </w:pPr>
      <w:rPr>
        <w:rFonts w:hint="default"/>
        <w:lang w:val="lt-LT" w:eastAsia="en-US" w:bidi="ar-SA"/>
      </w:rPr>
    </w:lvl>
    <w:lvl w:ilvl="2" w:tplc="D9A883EC">
      <w:numFmt w:val="bullet"/>
      <w:lvlText w:val="•"/>
      <w:lvlJc w:val="left"/>
      <w:pPr>
        <w:ind w:left="2708" w:hanging="292"/>
      </w:pPr>
      <w:rPr>
        <w:rFonts w:hint="default"/>
        <w:lang w:val="lt-LT" w:eastAsia="en-US" w:bidi="ar-SA"/>
      </w:rPr>
    </w:lvl>
    <w:lvl w:ilvl="3" w:tplc="75165496">
      <w:numFmt w:val="bullet"/>
      <w:lvlText w:val="•"/>
      <w:lvlJc w:val="left"/>
      <w:pPr>
        <w:ind w:left="3672" w:hanging="292"/>
      </w:pPr>
      <w:rPr>
        <w:rFonts w:hint="default"/>
        <w:lang w:val="lt-LT" w:eastAsia="en-US" w:bidi="ar-SA"/>
      </w:rPr>
    </w:lvl>
    <w:lvl w:ilvl="4" w:tplc="54D28B0C">
      <w:numFmt w:val="bullet"/>
      <w:lvlText w:val="•"/>
      <w:lvlJc w:val="left"/>
      <w:pPr>
        <w:ind w:left="4636" w:hanging="292"/>
      </w:pPr>
      <w:rPr>
        <w:rFonts w:hint="default"/>
        <w:lang w:val="lt-LT" w:eastAsia="en-US" w:bidi="ar-SA"/>
      </w:rPr>
    </w:lvl>
    <w:lvl w:ilvl="5" w:tplc="D8BE6E6E">
      <w:numFmt w:val="bullet"/>
      <w:lvlText w:val="•"/>
      <w:lvlJc w:val="left"/>
      <w:pPr>
        <w:ind w:left="5600" w:hanging="292"/>
      </w:pPr>
      <w:rPr>
        <w:rFonts w:hint="default"/>
        <w:lang w:val="lt-LT" w:eastAsia="en-US" w:bidi="ar-SA"/>
      </w:rPr>
    </w:lvl>
    <w:lvl w:ilvl="6" w:tplc="034A660E">
      <w:numFmt w:val="bullet"/>
      <w:lvlText w:val="•"/>
      <w:lvlJc w:val="left"/>
      <w:pPr>
        <w:ind w:left="6564" w:hanging="292"/>
      </w:pPr>
      <w:rPr>
        <w:rFonts w:hint="default"/>
        <w:lang w:val="lt-LT" w:eastAsia="en-US" w:bidi="ar-SA"/>
      </w:rPr>
    </w:lvl>
    <w:lvl w:ilvl="7" w:tplc="8CAAEE20">
      <w:numFmt w:val="bullet"/>
      <w:lvlText w:val="•"/>
      <w:lvlJc w:val="left"/>
      <w:pPr>
        <w:ind w:left="7528" w:hanging="292"/>
      </w:pPr>
      <w:rPr>
        <w:rFonts w:hint="default"/>
        <w:lang w:val="lt-LT" w:eastAsia="en-US" w:bidi="ar-SA"/>
      </w:rPr>
    </w:lvl>
    <w:lvl w:ilvl="8" w:tplc="03A29A62">
      <w:numFmt w:val="bullet"/>
      <w:lvlText w:val="•"/>
      <w:lvlJc w:val="left"/>
      <w:pPr>
        <w:ind w:left="8492" w:hanging="292"/>
      </w:pPr>
      <w:rPr>
        <w:rFonts w:hint="default"/>
        <w:lang w:val="lt-LT" w:eastAsia="en-US" w:bidi="ar-SA"/>
      </w:rPr>
    </w:lvl>
  </w:abstractNum>
  <w:abstractNum w:abstractNumId="8">
    <w:nsid w:val="1D4A63AF"/>
    <w:multiLevelType w:val="multilevel"/>
    <w:tmpl w:val="D74897A6"/>
    <w:lvl w:ilvl="0">
      <w:start w:val="3"/>
      <w:numFmt w:val="decimal"/>
      <w:lvlText w:val="%1."/>
      <w:lvlJc w:val="left"/>
      <w:pPr>
        <w:ind w:left="360" w:hanging="360"/>
      </w:pPr>
      <w:rPr>
        <w:rFonts w:hint="default"/>
      </w:rPr>
    </w:lvl>
    <w:lvl w:ilvl="1">
      <w:start w:val="1"/>
      <w:numFmt w:val="decimal"/>
      <w:lvlText w:val="4.%2."/>
      <w:lvlJc w:val="left"/>
      <w:pPr>
        <w:ind w:left="794" w:hanging="437"/>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EF30CC3"/>
    <w:multiLevelType w:val="hybridMultilevel"/>
    <w:tmpl w:val="7CC62E36"/>
    <w:lvl w:ilvl="0" w:tplc="DC10D80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1F470BB0"/>
    <w:multiLevelType w:val="multilevel"/>
    <w:tmpl w:val="C2E4383A"/>
    <w:lvl w:ilvl="0">
      <w:start w:val="2"/>
      <w:numFmt w:val="decimal"/>
      <w:lvlText w:val="%1."/>
      <w:lvlJc w:val="left"/>
      <w:pPr>
        <w:ind w:left="360" w:hanging="360"/>
      </w:pPr>
    </w:lvl>
    <w:lvl w:ilvl="1">
      <w:start w:val="3"/>
      <w:numFmt w:val="decimal"/>
      <w:lvlText w:val="%1.%2."/>
      <w:lvlJc w:val="left"/>
      <w:pPr>
        <w:ind w:left="228" w:hanging="360"/>
      </w:pPr>
      <w:rPr>
        <w:b w:val="0"/>
        <w:bCs w:val="0"/>
      </w:rPr>
    </w:lvl>
    <w:lvl w:ilvl="2">
      <w:start w:val="1"/>
      <w:numFmt w:val="decimal"/>
      <w:lvlText w:val="%1.%2.%3."/>
      <w:lvlJc w:val="left"/>
      <w:pPr>
        <w:ind w:left="456" w:hanging="720"/>
      </w:pPr>
    </w:lvl>
    <w:lvl w:ilvl="3">
      <w:start w:val="1"/>
      <w:numFmt w:val="decimal"/>
      <w:lvlText w:val="%1.%2.%3.%4."/>
      <w:lvlJc w:val="left"/>
      <w:pPr>
        <w:ind w:left="324" w:hanging="720"/>
      </w:pPr>
    </w:lvl>
    <w:lvl w:ilvl="4">
      <w:start w:val="1"/>
      <w:numFmt w:val="decimal"/>
      <w:lvlText w:val="%1.%2.%3.%4.%5."/>
      <w:lvlJc w:val="left"/>
      <w:pPr>
        <w:ind w:left="552" w:hanging="1080"/>
      </w:pPr>
    </w:lvl>
    <w:lvl w:ilvl="5">
      <w:start w:val="1"/>
      <w:numFmt w:val="decimal"/>
      <w:lvlText w:val="%1.%2.%3.%4.%5.%6."/>
      <w:lvlJc w:val="left"/>
      <w:pPr>
        <w:ind w:left="420" w:hanging="1080"/>
      </w:pPr>
    </w:lvl>
    <w:lvl w:ilvl="6">
      <w:start w:val="1"/>
      <w:numFmt w:val="decimal"/>
      <w:lvlText w:val="%1.%2.%3.%4.%5.%6.%7."/>
      <w:lvlJc w:val="left"/>
      <w:pPr>
        <w:ind w:left="648" w:hanging="1440"/>
      </w:pPr>
    </w:lvl>
    <w:lvl w:ilvl="7">
      <w:start w:val="1"/>
      <w:numFmt w:val="decimal"/>
      <w:lvlText w:val="%1.%2.%3.%4.%5.%6.%7.%8."/>
      <w:lvlJc w:val="left"/>
      <w:pPr>
        <w:ind w:left="516" w:hanging="1440"/>
      </w:pPr>
    </w:lvl>
    <w:lvl w:ilvl="8">
      <w:start w:val="1"/>
      <w:numFmt w:val="decimal"/>
      <w:lvlText w:val="%1.%2.%3.%4.%5.%6.%7.%8.%9."/>
      <w:lvlJc w:val="left"/>
      <w:pPr>
        <w:ind w:left="744" w:hanging="1800"/>
      </w:pPr>
    </w:lvl>
  </w:abstractNum>
  <w:abstractNum w:abstractNumId="12">
    <w:nsid w:val="22F83D4A"/>
    <w:multiLevelType w:val="hybridMultilevel"/>
    <w:tmpl w:val="CD2487E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nsid w:val="25323243"/>
    <w:multiLevelType w:val="multilevel"/>
    <w:tmpl w:val="C0D4FAD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90F6A26"/>
    <w:multiLevelType w:val="hybridMultilevel"/>
    <w:tmpl w:val="22BE3F16"/>
    <w:lvl w:ilvl="0" w:tplc="DC10D808">
      <w:start w:val="1"/>
      <w:numFmt w:val="decimal"/>
      <w:lvlText w:val="%1."/>
      <w:lvlJc w:val="left"/>
      <w:pPr>
        <w:ind w:left="185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nsid w:val="2DD33D4F"/>
    <w:multiLevelType w:val="multilevel"/>
    <w:tmpl w:val="9B06DB66"/>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nsid w:val="2F0E68A2"/>
    <w:multiLevelType w:val="hybridMultilevel"/>
    <w:tmpl w:val="D0A607CC"/>
    <w:lvl w:ilvl="0" w:tplc="7234A61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nsid w:val="2F411186"/>
    <w:multiLevelType w:val="multilevel"/>
    <w:tmpl w:val="A2E812E2"/>
    <w:lvl w:ilvl="0">
      <w:start w:val="1"/>
      <w:numFmt w:val="decimal"/>
      <w:lvlText w:val="%1."/>
      <w:lvlJc w:val="left"/>
      <w:pPr>
        <w:ind w:left="360" w:hanging="360"/>
      </w:pPr>
      <w:rPr>
        <w:rFonts w:hint="default"/>
        <w:b/>
        <w:bCs w:val="0"/>
      </w:rPr>
    </w:lvl>
    <w:lvl w:ilvl="1">
      <w:start w:val="1"/>
      <w:numFmt w:val="decimal"/>
      <w:lvlText w:val="%1.%2."/>
      <w:lvlJc w:val="left"/>
      <w:pPr>
        <w:ind w:left="1495"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315A0D8D"/>
    <w:multiLevelType w:val="hybridMultilevel"/>
    <w:tmpl w:val="01486ED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nsid w:val="37C41E61"/>
    <w:multiLevelType w:val="hybridMultilevel"/>
    <w:tmpl w:val="3034814E"/>
    <w:lvl w:ilvl="0" w:tplc="0809000F">
      <w:start w:val="1"/>
      <w:numFmt w:val="decimal"/>
      <w:lvlText w:val="%1."/>
      <w:lvlJc w:val="left"/>
      <w:pPr>
        <w:ind w:left="36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nsid w:val="40A70A85"/>
    <w:multiLevelType w:val="multilevel"/>
    <w:tmpl w:val="60CCD470"/>
    <w:lvl w:ilvl="0">
      <w:start w:val="2"/>
      <w:numFmt w:val="decimal"/>
      <w:lvlText w:val="%1."/>
      <w:lvlJc w:val="left"/>
      <w:pPr>
        <w:ind w:left="360" w:hanging="360"/>
      </w:pPr>
      <w:rPr>
        <w:rFonts w:eastAsia="Calibri" w:hint="default"/>
        <w:color w:val="auto"/>
      </w:rPr>
    </w:lvl>
    <w:lvl w:ilvl="1">
      <w:start w:val="1"/>
      <w:numFmt w:val="decimal"/>
      <w:lvlText w:val="%1.%2."/>
      <w:lvlJc w:val="left"/>
      <w:pPr>
        <w:ind w:left="107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nsid w:val="40B64C05"/>
    <w:multiLevelType w:val="multilevel"/>
    <w:tmpl w:val="2D3004F4"/>
    <w:lvl w:ilvl="0">
      <w:start w:val="2"/>
      <w:numFmt w:val="decimal"/>
      <w:lvlText w:val="%1"/>
      <w:lvlJc w:val="left"/>
      <w:pPr>
        <w:ind w:left="787" w:hanging="564"/>
      </w:pPr>
      <w:rPr>
        <w:rFonts w:hint="default"/>
        <w:lang w:val="lt-LT" w:eastAsia="en-US" w:bidi="ar-SA"/>
      </w:rPr>
    </w:lvl>
    <w:lvl w:ilvl="1">
      <w:start w:val="11"/>
      <w:numFmt w:val="decimal"/>
      <w:lvlText w:val="%1.%2."/>
      <w:lvlJc w:val="left"/>
      <w:pPr>
        <w:ind w:left="787" w:hanging="564"/>
      </w:pPr>
      <w:rPr>
        <w:rFonts w:ascii="Times New Roman" w:eastAsia="Times New Roman" w:hAnsi="Times New Roman" w:cs="Times New Roman" w:hint="default"/>
        <w:b w:val="0"/>
        <w:bCs w:val="0"/>
        <w:i w:val="0"/>
        <w:iCs w:val="0"/>
        <w:color w:val="26232B"/>
        <w:spacing w:val="0"/>
        <w:w w:val="103"/>
        <w:sz w:val="22"/>
        <w:szCs w:val="22"/>
        <w:lang w:val="lt-LT" w:eastAsia="en-US" w:bidi="ar-SA"/>
      </w:rPr>
    </w:lvl>
    <w:lvl w:ilvl="2">
      <w:numFmt w:val="bullet"/>
      <w:lvlText w:val="•"/>
      <w:lvlJc w:val="left"/>
      <w:pPr>
        <w:ind w:left="2708" w:hanging="564"/>
      </w:pPr>
      <w:rPr>
        <w:rFonts w:hint="default"/>
        <w:lang w:val="lt-LT" w:eastAsia="en-US" w:bidi="ar-SA"/>
      </w:rPr>
    </w:lvl>
    <w:lvl w:ilvl="3">
      <w:numFmt w:val="bullet"/>
      <w:lvlText w:val="•"/>
      <w:lvlJc w:val="left"/>
      <w:pPr>
        <w:ind w:left="3672" w:hanging="564"/>
      </w:pPr>
      <w:rPr>
        <w:rFonts w:hint="default"/>
        <w:lang w:val="lt-LT" w:eastAsia="en-US" w:bidi="ar-SA"/>
      </w:rPr>
    </w:lvl>
    <w:lvl w:ilvl="4">
      <w:numFmt w:val="bullet"/>
      <w:lvlText w:val="•"/>
      <w:lvlJc w:val="left"/>
      <w:pPr>
        <w:ind w:left="4636" w:hanging="564"/>
      </w:pPr>
      <w:rPr>
        <w:rFonts w:hint="default"/>
        <w:lang w:val="lt-LT" w:eastAsia="en-US" w:bidi="ar-SA"/>
      </w:rPr>
    </w:lvl>
    <w:lvl w:ilvl="5">
      <w:numFmt w:val="bullet"/>
      <w:lvlText w:val="•"/>
      <w:lvlJc w:val="left"/>
      <w:pPr>
        <w:ind w:left="5600" w:hanging="564"/>
      </w:pPr>
      <w:rPr>
        <w:rFonts w:hint="default"/>
        <w:lang w:val="lt-LT" w:eastAsia="en-US" w:bidi="ar-SA"/>
      </w:rPr>
    </w:lvl>
    <w:lvl w:ilvl="6">
      <w:numFmt w:val="bullet"/>
      <w:lvlText w:val="•"/>
      <w:lvlJc w:val="left"/>
      <w:pPr>
        <w:ind w:left="6564" w:hanging="564"/>
      </w:pPr>
      <w:rPr>
        <w:rFonts w:hint="default"/>
        <w:lang w:val="lt-LT" w:eastAsia="en-US" w:bidi="ar-SA"/>
      </w:rPr>
    </w:lvl>
    <w:lvl w:ilvl="7">
      <w:numFmt w:val="bullet"/>
      <w:lvlText w:val="•"/>
      <w:lvlJc w:val="left"/>
      <w:pPr>
        <w:ind w:left="7528" w:hanging="564"/>
      </w:pPr>
      <w:rPr>
        <w:rFonts w:hint="default"/>
        <w:lang w:val="lt-LT" w:eastAsia="en-US" w:bidi="ar-SA"/>
      </w:rPr>
    </w:lvl>
    <w:lvl w:ilvl="8">
      <w:numFmt w:val="bullet"/>
      <w:lvlText w:val="•"/>
      <w:lvlJc w:val="left"/>
      <w:pPr>
        <w:ind w:left="8492" w:hanging="564"/>
      </w:pPr>
      <w:rPr>
        <w:rFonts w:hint="default"/>
        <w:lang w:val="lt-LT" w:eastAsia="en-US" w:bidi="ar-SA"/>
      </w:rPr>
    </w:lvl>
  </w:abstractNum>
  <w:abstractNum w:abstractNumId="24">
    <w:nsid w:val="44DF74B1"/>
    <w:multiLevelType w:val="hybridMultilevel"/>
    <w:tmpl w:val="0F661B84"/>
    <w:lvl w:ilvl="0" w:tplc="DC10D80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nsid w:val="463F2327"/>
    <w:multiLevelType w:val="multilevel"/>
    <w:tmpl w:val="4B9E705E"/>
    <w:lvl w:ilvl="0">
      <w:start w:val="1"/>
      <w:numFmt w:val="decimal"/>
      <w:lvlText w:val="%1."/>
      <w:lvlJc w:val="left"/>
      <w:pPr>
        <w:ind w:left="7022" w:hanging="360"/>
      </w:pPr>
    </w:lvl>
    <w:lvl w:ilvl="1">
      <w:start w:val="1"/>
      <w:numFmt w:val="decimal"/>
      <w:isLgl/>
      <w:lvlText w:val="%1.%2."/>
      <w:lvlJc w:val="left"/>
      <w:pPr>
        <w:ind w:left="831" w:hanging="405"/>
      </w:pPr>
      <w:rPr>
        <w:rFonts w:ascii="Times New Roman" w:hAnsi="Times New Roman" w:cs="Times New Roman" w:hint="default"/>
        <w:color w:val="000000"/>
        <w:sz w:val="24"/>
        <w:szCs w:val="28"/>
      </w:rPr>
    </w:lvl>
    <w:lvl w:ilvl="2">
      <w:start w:val="1"/>
      <w:numFmt w:val="decimal"/>
      <w:isLgl/>
      <w:lvlText w:val="%1.%2.%3."/>
      <w:lvlJc w:val="left"/>
      <w:pPr>
        <w:ind w:left="1898" w:hanging="720"/>
      </w:pPr>
      <w:rPr>
        <w:rFonts w:ascii="Times New Roman" w:hAnsi="Times New Roman" w:cs="Times New Roman" w:hint="default"/>
        <w:color w:val="000000"/>
        <w:sz w:val="24"/>
        <w:szCs w:val="28"/>
      </w:rPr>
    </w:lvl>
    <w:lvl w:ilvl="3">
      <w:start w:val="1"/>
      <w:numFmt w:val="decimal"/>
      <w:isLgl/>
      <w:lvlText w:val="%1.%2.%3.%4."/>
      <w:lvlJc w:val="left"/>
      <w:pPr>
        <w:ind w:left="2307" w:hanging="720"/>
      </w:pPr>
      <w:rPr>
        <w:rFonts w:ascii="Times New Roman" w:hAnsi="Times New Roman" w:cs="Times New Roman" w:hint="default"/>
        <w:color w:val="000000"/>
        <w:sz w:val="22"/>
      </w:rPr>
    </w:lvl>
    <w:lvl w:ilvl="4">
      <w:start w:val="1"/>
      <w:numFmt w:val="decimal"/>
      <w:isLgl/>
      <w:lvlText w:val="%1.%2.%3.%4.%5."/>
      <w:lvlJc w:val="left"/>
      <w:pPr>
        <w:ind w:left="3076" w:hanging="1080"/>
      </w:pPr>
      <w:rPr>
        <w:rFonts w:ascii="Times New Roman" w:hAnsi="Times New Roman" w:cs="Times New Roman" w:hint="default"/>
        <w:color w:val="000000"/>
        <w:sz w:val="22"/>
      </w:rPr>
    </w:lvl>
    <w:lvl w:ilvl="5">
      <w:start w:val="1"/>
      <w:numFmt w:val="decimal"/>
      <w:isLgl/>
      <w:lvlText w:val="%1.%2.%3.%4.%5.%6."/>
      <w:lvlJc w:val="left"/>
      <w:pPr>
        <w:ind w:left="3485" w:hanging="1080"/>
      </w:pPr>
      <w:rPr>
        <w:rFonts w:ascii="Times New Roman" w:hAnsi="Times New Roman" w:cs="Times New Roman" w:hint="default"/>
        <w:color w:val="000000"/>
        <w:sz w:val="22"/>
      </w:rPr>
    </w:lvl>
    <w:lvl w:ilvl="6">
      <w:start w:val="1"/>
      <w:numFmt w:val="decimal"/>
      <w:isLgl/>
      <w:lvlText w:val="%1.%2.%3.%4.%5.%6.%7."/>
      <w:lvlJc w:val="left"/>
      <w:pPr>
        <w:ind w:left="4254" w:hanging="1440"/>
      </w:pPr>
      <w:rPr>
        <w:rFonts w:ascii="Times New Roman" w:hAnsi="Times New Roman" w:cs="Times New Roman" w:hint="default"/>
        <w:color w:val="000000"/>
        <w:sz w:val="22"/>
      </w:rPr>
    </w:lvl>
    <w:lvl w:ilvl="7">
      <w:start w:val="1"/>
      <w:numFmt w:val="decimal"/>
      <w:isLgl/>
      <w:lvlText w:val="%1.%2.%3.%4.%5.%6.%7.%8."/>
      <w:lvlJc w:val="left"/>
      <w:pPr>
        <w:ind w:left="4663" w:hanging="1440"/>
      </w:pPr>
      <w:rPr>
        <w:rFonts w:ascii="Times New Roman" w:hAnsi="Times New Roman" w:cs="Times New Roman" w:hint="default"/>
        <w:color w:val="000000"/>
        <w:sz w:val="22"/>
      </w:rPr>
    </w:lvl>
    <w:lvl w:ilvl="8">
      <w:start w:val="1"/>
      <w:numFmt w:val="decimal"/>
      <w:isLgl/>
      <w:lvlText w:val="%1.%2.%3.%4.%5.%6.%7.%8.%9."/>
      <w:lvlJc w:val="left"/>
      <w:pPr>
        <w:ind w:left="5432" w:hanging="1800"/>
      </w:pPr>
      <w:rPr>
        <w:rFonts w:ascii="Times New Roman" w:hAnsi="Times New Roman" w:cs="Times New Roman" w:hint="default"/>
        <w:color w:val="000000"/>
        <w:sz w:val="22"/>
      </w:rPr>
    </w:lvl>
  </w:abstractNum>
  <w:abstractNum w:abstractNumId="26">
    <w:nsid w:val="4BD20DD7"/>
    <w:multiLevelType w:val="multilevel"/>
    <w:tmpl w:val="D7182D0A"/>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58E64FA"/>
    <w:multiLevelType w:val="hybridMultilevel"/>
    <w:tmpl w:val="60064C5C"/>
    <w:lvl w:ilvl="0" w:tplc="200E2F5C">
      <w:numFmt w:val="bullet"/>
      <w:lvlText w:val="–"/>
      <w:lvlJc w:val="left"/>
      <w:pPr>
        <w:ind w:left="998" w:hanging="360"/>
      </w:pPr>
      <w:rPr>
        <w:rFonts w:ascii="Times New Roman" w:eastAsia="Times New Roman" w:hAnsi="Times New Roman" w:cs="Times New Roman" w:hint="default"/>
      </w:rPr>
    </w:lvl>
    <w:lvl w:ilvl="1" w:tplc="04270003">
      <w:start w:val="1"/>
      <w:numFmt w:val="bullet"/>
      <w:lvlText w:val="o"/>
      <w:lvlJc w:val="left"/>
      <w:pPr>
        <w:ind w:left="1718" w:hanging="360"/>
      </w:pPr>
      <w:rPr>
        <w:rFonts w:ascii="Courier New" w:hAnsi="Courier New" w:cs="Courier New" w:hint="default"/>
      </w:rPr>
    </w:lvl>
    <w:lvl w:ilvl="2" w:tplc="04270005" w:tentative="1">
      <w:start w:val="1"/>
      <w:numFmt w:val="bullet"/>
      <w:lvlText w:val=""/>
      <w:lvlJc w:val="left"/>
      <w:pPr>
        <w:ind w:left="2438" w:hanging="360"/>
      </w:pPr>
      <w:rPr>
        <w:rFonts w:ascii="Wingdings" w:hAnsi="Wingdings" w:hint="default"/>
      </w:rPr>
    </w:lvl>
    <w:lvl w:ilvl="3" w:tplc="04270001" w:tentative="1">
      <w:start w:val="1"/>
      <w:numFmt w:val="bullet"/>
      <w:lvlText w:val=""/>
      <w:lvlJc w:val="left"/>
      <w:pPr>
        <w:ind w:left="3158" w:hanging="360"/>
      </w:pPr>
      <w:rPr>
        <w:rFonts w:ascii="Symbol" w:hAnsi="Symbol" w:hint="default"/>
      </w:rPr>
    </w:lvl>
    <w:lvl w:ilvl="4" w:tplc="04270003" w:tentative="1">
      <w:start w:val="1"/>
      <w:numFmt w:val="bullet"/>
      <w:lvlText w:val="o"/>
      <w:lvlJc w:val="left"/>
      <w:pPr>
        <w:ind w:left="3878" w:hanging="360"/>
      </w:pPr>
      <w:rPr>
        <w:rFonts w:ascii="Courier New" w:hAnsi="Courier New" w:cs="Courier New" w:hint="default"/>
      </w:rPr>
    </w:lvl>
    <w:lvl w:ilvl="5" w:tplc="04270005" w:tentative="1">
      <w:start w:val="1"/>
      <w:numFmt w:val="bullet"/>
      <w:lvlText w:val=""/>
      <w:lvlJc w:val="left"/>
      <w:pPr>
        <w:ind w:left="4598" w:hanging="360"/>
      </w:pPr>
      <w:rPr>
        <w:rFonts w:ascii="Wingdings" w:hAnsi="Wingdings" w:hint="default"/>
      </w:rPr>
    </w:lvl>
    <w:lvl w:ilvl="6" w:tplc="04270001" w:tentative="1">
      <w:start w:val="1"/>
      <w:numFmt w:val="bullet"/>
      <w:lvlText w:val=""/>
      <w:lvlJc w:val="left"/>
      <w:pPr>
        <w:ind w:left="5318" w:hanging="360"/>
      </w:pPr>
      <w:rPr>
        <w:rFonts w:ascii="Symbol" w:hAnsi="Symbol" w:hint="default"/>
      </w:rPr>
    </w:lvl>
    <w:lvl w:ilvl="7" w:tplc="04270003" w:tentative="1">
      <w:start w:val="1"/>
      <w:numFmt w:val="bullet"/>
      <w:lvlText w:val="o"/>
      <w:lvlJc w:val="left"/>
      <w:pPr>
        <w:ind w:left="6038" w:hanging="360"/>
      </w:pPr>
      <w:rPr>
        <w:rFonts w:ascii="Courier New" w:hAnsi="Courier New" w:cs="Courier New" w:hint="default"/>
      </w:rPr>
    </w:lvl>
    <w:lvl w:ilvl="8" w:tplc="04270005" w:tentative="1">
      <w:start w:val="1"/>
      <w:numFmt w:val="bullet"/>
      <w:lvlText w:val=""/>
      <w:lvlJc w:val="left"/>
      <w:pPr>
        <w:ind w:left="6758" w:hanging="360"/>
      </w:pPr>
      <w:rPr>
        <w:rFonts w:ascii="Wingdings" w:hAnsi="Wingdings" w:hint="default"/>
      </w:rPr>
    </w:lvl>
  </w:abstractNum>
  <w:abstractNum w:abstractNumId="28">
    <w:nsid w:val="57DB3A3A"/>
    <w:multiLevelType w:val="multilevel"/>
    <w:tmpl w:val="29F03E78"/>
    <w:lvl w:ilvl="0">
      <w:start w:val="1"/>
      <w:numFmt w:val="decimal"/>
      <w:lvlText w:val="%1"/>
      <w:lvlJc w:val="left"/>
      <w:pPr>
        <w:ind w:left="786" w:hanging="455"/>
      </w:pPr>
      <w:rPr>
        <w:rFonts w:hint="default"/>
        <w:lang w:val="lt-LT" w:eastAsia="en-US" w:bidi="ar-SA"/>
      </w:rPr>
    </w:lvl>
    <w:lvl w:ilvl="1">
      <w:start w:val="1"/>
      <w:numFmt w:val="decimal"/>
      <w:lvlText w:val="%1.%2."/>
      <w:lvlJc w:val="left"/>
      <w:pPr>
        <w:ind w:left="786" w:hanging="455"/>
      </w:pPr>
      <w:rPr>
        <w:rFonts w:ascii="Times New Roman" w:eastAsia="Times New Roman" w:hAnsi="Times New Roman" w:cs="Times New Roman" w:hint="default"/>
        <w:b w:val="0"/>
        <w:bCs w:val="0"/>
        <w:i w:val="0"/>
        <w:iCs w:val="0"/>
        <w:color w:val="18151A"/>
        <w:spacing w:val="0"/>
        <w:w w:val="104"/>
        <w:sz w:val="22"/>
        <w:szCs w:val="22"/>
        <w:lang w:val="lt-LT" w:eastAsia="en-US" w:bidi="ar-SA"/>
      </w:rPr>
    </w:lvl>
    <w:lvl w:ilvl="2">
      <w:start w:val="2"/>
      <w:numFmt w:val="decimal"/>
      <w:lvlText w:val="%3."/>
      <w:lvlJc w:val="left"/>
      <w:pPr>
        <w:ind w:left="3002" w:hanging="224"/>
        <w:jc w:val="right"/>
      </w:pPr>
      <w:rPr>
        <w:rFonts w:hint="default"/>
        <w:spacing w:val="0"/>
        <w:w w:val="93"/>
        <w:sz w:val="24"/>
        <w:szCs w:val="24"/>
        <w:lang w:val="lt-LT" w:eastAsia="en-US" w:bidi="ar-SA"/>
      </w:rPr>
    </w:lvl>
    <w:lvl w:ilvl="3">
      <w:start w:val="1"/>
      <w:numFmt w:val="decimal"/>
      <w:lvlText w:val="%3.%4."/>
      <w:lvlJc w:val="left"/>
      <w:pPr>
        <w:ind w:left="790" w:hanging="517"/>
      </w:pPr>
      <w:rPr>
        <w:rFonts w:hint="default"/>
        <w:spacing w:val="0"/>
        <w:w w:val="106"/>
        <w:lang w:val="lt-LT" w:eastAsia="en-US" w:bidi="ar-SA"/>
      </w:rPr>
    </w:lvl>
    <w:lvl w:ilvl="4">
      <w:numFmt w:val="bullet"/>
      <w:lvlText w:val="•"/>
      <w:lvlJc w:val="left"/>
      <w:pPr>
        <w:ind w:left="4855" w:hanging="517"/>
      </w:pPr>
      <w:rPr>
        <w:rFonts w:hint="default"/>
        <w:lang w:val="lt-LT" w:eastAsia="en-US" w:bidi="ar-SA"/>
      </w:rPr>
    </w:lvl>
    <w:lvl w:ilvl="5">
      <w:numFmt w:val="bullet"/>
      <w:lvlText w:val="•"/>
      <w:lvlJc w:val="left"/>
      <w:pPr>
        <w:ind w:left="5782" w:hanging="517"/>
      </w:pPr>
      <w:rPr>
        <w:rFonts w:hint="default"/>
        <w:lang w:val="lt-LT" w:eastAsia="en-US" w:bidi="ar-SA"/>
      </w:rPr>
    </w:lvl>
    <w:lvl w:ilvl="6">
      <w:numFmt w:val="bullet"/>
      <w:lvlText w:val="•"/>
      <w:lvlJc w:val="left"/>
      <w:pPr>
        <w:ind w:left="6710" w:hanging="517"/>
      </w:pPr>
      <w:rPr>
        <w:rFonts w:hint="default"/>
        <w:lang w:val="lt-LT" w:eastAsia="en-US" w:bidi="ar-SA"/>
      </w:rPr>
    </w:lvl>
    <w:lvl w:ilvl="7">
      <w:numFmt w:val="bullet"/>
      <w:lvlText w:val="•"/>
      <w:lvlJc w:val="left"/>
      <w:pPr>
        <w:ind w:left="7637" w:hanging="517"/>
      </w:pPr>
      <w:rPr>
        <w:rFonts w:hint="default"/>
        <w:lang w:val="lt-LT" w:eastAsia="en-US" w:bidi="ar-SA"/>
      </w:rPr>
    </w:lvl>
    <w:lvl w:ilvl="8">
      <w:numFmt w:val="bullet"/>
      <w:lvlText w:val="•"/>
      <w:lvlJc w:val="left"/>
      <w:pPr>
        <w:ind w:left="8565" w:hanging="517"/>
      </w:pPr>
      <w:rPr>
        <w:rFonts w:hint="default"/>
        <w:lang w:val="lt-LT" w:eastAsia="en-US" w:bidi="ar-SA"/>
      </w:rPr>
    </w:lvl>
  </w:abstractNum>
  <w:abstractNum w:abstractNumId="29">
    <w:nsid w:val="58E1797A"/>
    <w:multiLevelType w:val="hybridMultilevel"/>
    <w:tmpl w:val="17C43D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nsid w:val="61635918"/>
    <w:multiLevelType w:val="hybridMultilevel"/>
    <w:tmpl w:val="639CF680"/>
    <w:lvl w:ilvl="0" w:tplc="200E2F5C">
      <w:numFmt w:val="bullet"/>
      <w:lvlText w:val="–"/>
      <w:lvlJc w:val="left"/>
      <w:pPr>
        <w:ind w:left="2738" w:hanging="360"/>
      </w:pPr>
      <w:rPr>
        <w:rFonts w:ascii="Times New Roman" w:eastAsia="Times New Roman" w:hAnsi="Times New Roman" w:cs="Times New Roman" w:hint="default"/>
      </w:rPr>
    </w:lvl>
    <w:lvl w:ilvl="1" w:tplc="04270003" w:tentative="1">
      <w:start w:val="1"/>
      <w:numFmt w:val="bullet"/>
      <w:lvlText w:val="o"/>
      <w:lvlJc w:val="left"/>
      <w:pPr>
        <w:ind w:left="3180" w:hanging="360"/>
      </w:pPr>
      <w:rPr>
        <w:rFonts w:ascii="Courier New" w:hAnsi="Courier New" w:cs="Courier New" w:hint="default"/>
      </w:rPr>
    </w:lvl>
    <w:lvl w:ilvl="2" w:tplc="04270005" w:tentative="1">
      <w:start w:val="1"/>
      <w:numFmt w:val="bullet"/>
      <w:lvlText w:val=""/>
      <w:lvlJc w:val="left"/>
      <w:pPr>
        <w:ind w:left="3900" w:hanging="360"/>
      </w:pPr>
      <w:rPr>
        <w:rFonts w:ascii="Wingdings" w:hAnsi="Wingdings" w:hint="default"/>
      </w:rPr>
    </w:lvl>
    <w:lvl w:ilvl="3" w:tplc="04270001" w:tentative="1">
      <w:start w:val="1"/>
      <w:numFmt w:val="bullet"/>
      <w:lvlText w:val=""/>
      <w:lvlJc w:val="left"/>
      <w:pPr>
        <w:ind w:left="4620" w:hanging="360"/>
      </w:pPr>
      <w:rPr>
        <w:rFonts w:ascii="Symbol" w:hAnsi="Symbol" w:hint="default"/>
      </w:rPr>
    </w:lvl>
    <w:lvl w:ilvl="4" w:tplc="04270003" w:tentative="1">
      <w:start w:val="1"/>
      <w:numFmt w:val="bullet"/>
      <w:lvlText w:val="o"/>
      <w:lvlJc w:val="left"/>
      <w:pPr>
        <w:ind w:left="5340" w:hanging="360"/>
      </w:pPr>
      <w:rPr>
        <w:rFonts w:ascii="Courier New" w:hAnsi="Courier New" w:cs="Courier New" w:hint="default"/>
      </w:rPr>
    </w:lvl>
    <w:lvl w:ilvl="5" w:tplc="04270005" w:tentative="1">
      <w:start w:val="1"/>
      <w:numFmt w:val="bullet"/>
      <w:lvlText w:val=""/>
      <w:lvlJc w:val="left"/>
      <w:pPr>
        <w:ind w:left="6060" w:hanging="360"/>
      </w:pPr>
      <w:rPr>
        <w:rFonts w:ascii="Wingdings" w:hAnsi="Wingdings" w:hint="default"/>
      </w:rPr>
    </w:lvl>
    <w:lvl w:ilvl="6" w:tplc="04270001" w:tentative="1">
      <w:start w:val="1"/>
      <w:numFmt w:val="bullet"/>
      <w:lvlText w:val=""/>
      <w:lvlJc w:val="left"/>
      <w:pPr>
        <w:ind w:left="6780" w:hanging="360"/>
      </w:pPr>
      <w:rPr>
        <w:rFonts w:ascii="Symbol" w:hAnsi="Symbol" w:hint="default"/>
      </w:rPr>
    </w:lvl>
    <w:lvl w:ilvl="7" w:tplc="04270003" w:tentative="1">
      <w:start w:val="1"/>
      <w:numFmt w:val="bullet"/>
      <w:lvlText w:val="o"/>
      <w:lvlJc w:val="left"/>
      <w:pPr>
        <w:ind w:left="7500" w:hanging="360"/>
      </w:pPr>
      <w:rPr>
        <w:rFonts w:ascii="Courier New" w:hAnsi="Courier New" w:cs="Courier New" w:hint="default"/>
      </w:rPr>
    </w:lvl>
    <w:lvl w:ilvl="8" w:tplc="04270005" w:tentative="1">
      <w:start w:val="1"/>
      <w:numFmt w:val="bullet"/>
      <w:lvlText w:val=""/>
      <w:lvlJc w:val="left"/>
      <w:pPr>
        <w:ind w:left="8220" w:hanging="360"/>
      </w:pPr>
      <w:rPr>
        <w:rFonts w:ascii="Wingdings" w:hAnsi="Wingdings" w:hint="default"/>
      </w:rPr>
    </w:lvl>
  </w:abstractNum>
  <w:abstractNum w:abstractNumId="31">
    <w:nsid w:val="63BE419D"/>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nsid w:val="648F1437"/>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nsid w:val="65A11715"/>
    <w:multiLevelType w:val="hybridMultilevel"/>
    <w:tmpl w:val="4656A51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35">
    <w:nsid w:val="6EE05D18"/>
    <w:multiLevelType w:val="hybridMultilevel"/>
    <w:tmpl w:val="7C1243F4"/>
    <w:lvl w:ilvl="0" w:tplc="0427000F">
      <w:start w:val="44"/>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nsid w:val="74E24B81"/>
    <w:multiLevelType w:val="multilevel"/>
    <w:tmpl w:val="B6F8F6D6"/>
    <w:lvl w:ilvl="0">
      <w:start w:val="17"/>
      <w:numFmt w:val="decimal"/>
      <w:lvlText w:val="%1."/>
      <w:lvlJc w:val="left"/>
      <w:pPr>
        <w:ind w:left="660" w:hanging="660"/>
      </w:pPr>
      <w:rPr>
        <w:rFonts w:hint="default"/>
      </w:rPr>
    </w:lvl>
    <w:lvl w:ilvl="1">
      <w:start w:val="6"/>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7">
    <w:nsid w:val="77F5356B"/>
    <w:multiLevelType w:val="hybridMultilevel"/>
    <w:tmpl w:val="085297B6"/>
    <w:lvl w:ilvl="0" w:tplc="F8964F0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nsid w:val="7B577D85"/>
    <w:multiLevelType w:val="hybridMultilevel"/>
    <w:tmpl w:val="3B464C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nsid w:val="7EEB6055"/>
    <w:multiLevelType w:val="multilevel"/>
    <w:tmpl w:val="76C8377E"/>
    <w:lvl w:ilvl="0">
      <w:start w:val="4"/>
      <w:numFmt w:val="decimal"/>
      <w:lvlText w:val="%1."/>
      <w:lvlJc w:val="left"/>
      <w:pPr>
        <w:ind w:left="7022" w:hanging="360"/>
      </w:pPr>
      <w:rPr>
        <w:rFonts w:hint="default"/>
      </w:rPr>
    </w:lvl>
    <w:lvl w:ilvl="1">
      <w:start w:val="1"/>
      <w:numFmt w:val="decimal"/>
      <w:isLgl/>
      <w:lvlText w:val="%1.%2."/>
      <w:lvlJc w:val="left"/>
      <w:pPr>
        <w:ind w:left="831" w:hanging="405"/>
      </w:pPr>
      <w:rPr>
        <w:rFonts w:ascii="Times New Roman" w:hAnsi="Times New Roman" w:cs="Times New Roman" w:hint="default"/>
        <w:color w:val="000000"/>
        <w:sz w:val="22"/>
        <w:szCs w:val="22"/>
      </w:rPr>
    </w:lvl>
    <w:lvl w:ilvl="2">
      <w:start w:val="1"/>
      <w:numFmt w:val="decimal"/>
      <w:isLgl/>
      <w:lvlText w:val="%1.%2.%3."/>
      <w:lvlJc w:val="left"/>
      <w:pPr>
        <w:ind w:left="1898" w:hanging="720"/>
      </w:pPr>
      <w:rPr>
        <w:rFonts w:ascii="Times New Roman" w:hAnsi="Times New Roman" w:cs="Times New Roman" w:hint="default"/>
        <w:color w:val="000000"/>
        <w:sz w:val="22"/>
        <w:szCs w:val="22"/>
      </w:rPr>
    </w:lvl>
    <w:lvl w:ilvl="3">
      <w:start w:val="1"/>
      <w:numFmt w:val="decimal"/>
      <w:isLgl/>
      <w:lvlText w:val="%1.%2.%3.%4."/>
      <w:lvlJc w:val="left"/>
      <w:pPr>
        <w:ind w:left="2307" w:hanging="720"/>
      </w:pPr>
      <w:rPr>
        <w:rFonts w:ascii="Times New Roman" w:hAnsi="Times New Roman" w:cs="Times New Roman" w:hint="default"/>
        <w:color w:val="000000"/>
        <w:sz w:val="22"/>
      </w:rPr>
    </w:lvl>
    <w:lvl w:ilvl="4">
      <w:start w:val="1"/>
      <w:numFmt w:val="decimal"/>
      <w:isLgl/>
      <w:lvlText w:val="%1.%2.%3.%4.%5."/>
      <w:lvlJc w:val="left"/>
      <w:pPr>
        <w:ind w:left="3076" w:hanging="1080"/>
      </w:pPr>
      <w:rPr>
        <w:rFonts w:ascii="Times New Roman" w:hAnsi="Times New Roman" w:cs="Times New Roman" w:hint="default"/>
        <w:color w:val="000000"/>
        <w:sz w:val="22"/>
      </w:rPr>
    </w:lvl>
    <w:lvl w:ilvl="5">
      <w:start w:val="1"/>
      <w:numFmt w:val="decimal"/>
      <w:isLgl/>
      <w:lvlText w:val="%1.%2.%3.%4.%5.%6."/>
      <w:lvlJc w:val="left"/>
      <w:pPr>
        <w:ind w:left="3485" w:hanging="1080"/>
      </w:pPr>
      <w:rPr>
        <w:rFonts w:ascii="Times New Roman" w:hAnsi="Times New Roman" w:cs="Times New Roman" w:hint="default"/>
        <w:color w:val="000000"/>
        <w:sz w:val="22"/>
      </w:rPr>
    </w:lvl>
    <w:lvl w:ilvl="6">
      <w:start w:val="1"/>
      <w:numFmt w:val="decimal"/>
      <w:isLgl/>
      <w:lvlText w:val="%1.%2.%3.%4.%5.%6.%7."/>
      <w:lvlJc w:val="left"/>
      <w:pPr>
        <w:ind w:left="4254" w:hanging="1440"/>
      </w:pPr>
      <w:rPr>
        <w:rFonts w:ascii="Times New Roman" w:hAnsi="Times New Roman" w:cs="Times New Roman" w:hint="default"/>
        <w:color w:val="000000"/>
        <w:sz w:val="22"/>
      </w:rPr>
    </w:lvl>
    <w:lvl w:ilvl="7">
      <w:start w:val="1"/>
      <w:numFmt w:val="decimal"/>
      <w:isLgl/>
      <w:lvlText w:val="%1.%2.%3.%4.%5.%6.%7.%8."/>
      <w:lvlJc w:val="left"/>
      <w:pPr>
        <w:ind w:left="4663" w:hanging="1440"/>
      </w:pPr>
      <w:rPr>
        <w:rFonts w:ascii="Times New Roman" w:hAnsi="Times New Roman" w:cs="Times New Roman" w:hint="default"/>
        <w:color w:val="000000"/>
        <w:sz w:val="22"/>
      </w:rPr>
    </w:lvl>
    <w:lvl w:ilvl="8">
      <w:start w:val="1"/>
      <w:numFmt w:val="decimal"/>
      <w:isLgl/>
      <w:lvlText w:val="%1.%2.%3.%4.%5.%6.%7.%8.%9."/>
      <w:lvlJc w:val="left"/>
      <w:pPr>
        <w:ind w:left="5432" w:hanging="1800"/>
      </w:pPr>
      <w:rPr>
        <w:rFonts w:ascii="Times New Roman" w:hAnsi="Times New Roman" w:cs="Times New Roman" w:hint="default"/>
        <w:color w:val="000000"/>
        <w:sz w:val="22"/>
      </w:rPr>
    </w:lvl>
  </w:abstractNum>
  <w:abstractNum w:abstractNumId="40">
    <w:nsid w:val="7F7742C8"/>
    <w:multiLevelType w:val="multilevel"/>
    <w:tmpl w:val="D5E8AB5C"/>
    <w:lvl w:ilvl="0">
      <w:start w:val="1"/>
      <w:numFmt w:val="decimal"/>
      <w:lvlText w:val="%1."/>
      <w:lvlJc w:val="left"/>
      <w:pPr>
        <w:ind w:left="360" w:hanging="360"/>
      </w:pPr>
      <w:rPr>
        <w:rFonts w:hint="default"/>
        <w:b/>
        <w:bCs w:val="0"/>
      </w:rPr>
    </w:lvl>
    <w:lvl w:ilvl="1">
      <w:start w:val="1"/>
      <w:numFmt w:val="decimal"/>
      <w:lvlText w:val="%1.%2."/>
      <w:lvlJc w:val="left"/>
      <w:pPr>
        <w:ind w:left="785"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1">
    <w:nsid w:val="7FFA5BA4"/>
    <w:multiLevelType w:val="multilevel"/>
    <w:tmpl w:val="FC281D74"/>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18"/>
  </w:num>
  <w:num w:numId="3">
    <w:abstractNumId w:val="22"/>
  </w:num>
  <w:num w:numId="4">
    <w:abstractNumId w:val="19"/>
  </w:num>
  <w:num w:numId="5">
    <w:abstractNumId w:val="12"/>
  </w:num>
  <w:num w:numId="6">
    <w:abstractNumId w:val="23"/>
  </w:num>
  <w:num w:numId="7">
    <w:abstractNumId w:val="28"/>
  </w:num>
  <w:num w:numId="8">
    <w:abstractNumId w:val="7"/>
  </w:num>
  <w:num w:numId="9">
    <w:abstractNumId w:val="31"/>
  </w:num>
  <w:num w:numId="10">
    <w:abstractNumId w:val="35"/>
  </w:num>
  <w:num w:numId="11">
    <w:abstractNumId w:val="32"/>
  </w:num>
  <w:num w:numId="12">
    <w:abstractNumId w:val="1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29"/>
  </w:num>
  <w:num w:numId="15">
    <w:abstractNumId w:val="5"/>
  </w:num>
  <w:num w:numId="16">
    <w:abstractNumId w:val="6"/>
  </w:num>
  <w:num w:numId="17">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27"/>
  </w:num>
  <w:num w:numId="25">
    <w:abstractNumId w:val="30"/>
  </w:num>
  <w:num w:numId="26">
    <w:abstractNumId w:val="40"/>
  </w:num>
  <w:num w:numId="27">
    <w:abstractNumId w:val="33"/>
  </w:num>
  <w:num w:numId="28">
    <w:abstractNumId w:val="25"/>
  </w:num>
  <w:num w:numId="29">
    <w:abstractNumId w:val="38"/>
  </w:num>
  <w:num w:numId="30">
    <w:abstractNumId w:val="41"/>
  </w:num>
  <w:num w:numId="31">
    <w:abstractNumId w:val="13"/>
  </w:num>
  <w:num w:numId="32">
    <w:abstractNumId w:val="8"/>
    <w:lvlOverride w:ilvl="0">
      <w:lvl w:ilvl="0">
        <w:start w:val="3"/>
        <w:numFmt w:val="decimal"/>
        <w:lvlText w:val="%1."/>
        <w:lvlJc w:val="left"/>
        <w:pPr>
          <w:ind w:left="360" w:hanging="360"/>
        </w:pPr>
        <w:rPr>
          <w:rFonts w:hint="default"/>
        </w:rPr>
      </w:lvl>
    </w:lvlOverride>
    <w:lvlOverride w:ilvl="1">
      <w:lvl w:ilvl="1">
        <w:start w:val="1"/>
        <w:numFmt w:val="decimal"/>
        <w:lvlText w:val="4.%2."/>
        <w:lvlJc w:val="left"/>
        <w:pPr>
          <w:ind w:left="851" w:hanging="494"/>
        </w:pPr>
        <w:rPr>
          <w:rFonts w:hint="default"/>
          <w:b w:val="0"/>
          <w:bCs/>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abstractNumId w:val="39"/>
  </w:num>
  <w:num w:numId="34">
    <w:abstractNumId w:val="14"/>
  </w:num>
  <w:num w:numId="35">
    <w:abstractNumId w:val="1"/>
  </w:num>
  <w:num w:numId="36">
    <w:abstractNumId w:val="24"/>
  </w:num>
  <w:num w:numId="37">
    <w:abstractNumId w:val="2"/>
  </w:num>
  <w:num w:numId="38">
    <w:abstractNumId w:val="26"/>
  </w:num>
  <w:num w:numId="39">
    <w:abstractNumId w:val="17"/>
  </w:num>
  <w:num w:numId="40">
    <w:abstractNumId w:val="10"/>
  </w:num>
  <w:num w:numId="41">
    <w:abstractNumId w:val="37"/>
  </w:num>
  <w:num w:numId="4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8"/>
  <w:hyphenationZone w:val="396"/>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D38"/>
    <w:rsid w:val="000032A1"/>
    <w:rsid w:val="000032AF"/>
    <w:rsid w:val="0001020C"/>
    <w:rsid w:val="00011C3F"/>
    <w:rsid w:val="00012BA4"/>
    <w:rsid w:val="00012F63"/>
    <w:rsid w:val="0001512D"/>
    <w:rsid w:val="00016BFE"/>
    <w:rsid w:val="0002183F"/>
    <w:rsid w:val="00024B06"/>
    <w:rsid w:val="00041120"/>
    <w:rsid w:val="0004339A"/>
    <w:rsid w:val="00046DBB"/>
    <w:rsid w:val="00050912"/>
    <w:rsid w:val="00053616"/>
    <w:rsid w:val="00054C1F"/>
    <w:rsid w:val="00055772"/>
    <w:rsid w:val="000566F8"/>
    <w:rsid w:val="00057A8C"/>
    <w:rsid w:val="000628DB"/>
    <w:rsid w:val="00063AB7"/>
    <w:rsid w:val="00064E44"/>
    <w:rsid w:val="00067CB3"/>
    <w:rsid w:val="000763ED"/>
    <w:rsid w:val="0007714B"/>
    <w:rsid w:val="00083765"/>
    <w:rsid w:val="00084DB0"/>
    <w:rsid w:val="00084F1C"/>
    <w:rsid w:val="00087F9A"/>
    <w:rsid w:val="00090983"/>
    <w:rsid w:val="000957A5"/>
    <w:rsid w:val="00096C35"/>
    <w:rsid w:val="000A0CD2"/>
    <w:rsid w:val="000A4071"/>
    <w:rsid w:val="000B0929"/>
    <w:rsid w:val="000B0AC0"/>
    <w:rsid w:val="000B18E1"/>
    <w:rsid w:val="000B2080"/>
    <w:rsid w:val="000C0606"/>
    <w:rsid w:val="000C2461"/>
    <w:rsid w:val="000C4B41"/>
    <w:rsid w:val="000C53F3"/>
    <w:rsid w:val="000C7794"/>
    <w:rsid w:val="000D05C6"/>
    <w:rsid w:val="000D17F0"/>
    <w:rsid w:val="000D387B"/>
    <w:rsid w:val="000D5078"/>
    <w:rsid w:val="000D53C3"/>
    <w:rsid w:val="000D5CC7"/>
    <w:rsid w:val="000D748E"/>
    <w:rsid w:val="000E7537"/>
    <w:rsid w:val="000F1E70"/>
    <w:rsid w:val="000F335C"/>
    <w:rsid w:val="000F792E"/>
    <w:rsid w:val="000F7A34"/>
    <w:rsid w:val="001029F1"/>
    <w:rsid w:val="001057DA"/>
    <w:rsid w:val="00106AEA"/>
    <w:rsid w:val="00106F53"/>
    <w:rsid w:val="001110B2"/>
    <w:rsid w:val="00112D38"/>
    <w:rsid w:val="001131FF"/>
    <w:rsid w:val="00114A33"/>
    <w:rsid w:val="001174F7"/>
    <w:rsid w:val="001201FF"/>
    <w:rsid w:val="0012072D"/>
    <w:rsid w:val="00121104"/>
    <w:rsid w:val="00123153"/>
    <w:rsid w:val="00125E21"/>
    <w:rsid w:val="001301C4"/>
    <w:rsid w:val="00130E2B"/>
    <w:rsid w:val="00133113"/>
    <w:rsid w:val="001353DB"/>
    <w:rsid w:val="00141F51"/>
    <w:rsid w:val="00142683"/>
    <w:rsid w:val="001440D2"/>
    <w:rsid w:val="001446CB"/>
    <w:rsid w:val="00147488"/>
    <w:rsid w:val="00147AAC"/>
    <w:rsid w:val="001500D7"/>
    <w:rsid w:val="00151E0A"/>
    <w:rsid w:val="00153DF9"/>
    <w:rsid w:val="00157E36"/>
    <w:rsid w:val="00160181"/>
    <w:rsid w:val="00160EC0"/>
    <w:rsid w:val="0016472F"/>
    <w:rsid w:val="0016537E"/>
    <w:rsid w:val="00166733"/>
    <w:rsid w:val="00166CCE"/>
    <w:rsid w:val="00171753"/>
    <w:rsid w:val="00182214"/>
    <w:rsid w:val="00182261"/>
    <w:rsid w:val="00182D32"/>
    <w:rsid w:val="00184EF4"/>
    <w:rsid w:val="00191A86"/>
    <w:rsid w:val="00192832"/>
    <w:rsid w:val="001A57B2"/>
    <w:rsid w:val="001A78D9"/>
    <w:rsid w:val="001B0733"/>
    <w:rsid w:val="001B0833"/>
    <w:rsid w:val="001C126D"/>
    <w:rsid w:val="001C1ED3"/>
    <w:rsid w:val="001C46B6"/>
    <w:rsid w:val="001C606C"/>
    <w:rsid w:val="001C67DE"/>
    <w:rsid w:val="001D1008"/>
    <w:rsid w:val="001D4AC9"/>
    <w:rsid w:val="001D5ADE"/>
    <w:rsid w:val="001E0E0F"/>
    <w:rsid w:val="001E1DB7"/>
    <w:rsid w:val="001E2909"/>
    <w:rsid w:val="001E38A3"/>
    <w:rsid w:val="001E49C1"/>
    <w:rsid w:val="001E5631"/>
    <w:rsid w:val="001E61AB"/>
    <w:rsid w:val="001E7C48"/>
    <w:rsid w:val="00201037"/>
    <w:rsid w:val="00203946"/>
    <w:rsid w:val="002041AC"/>
    <w:rsid w:val="00204EBD"/>
    <w:rsid w:val="002055B6"/>
    <w:rsid w:val="002067CD"/>
    <w:rsid w:val="0021574E"/>
    <w:rsid w:val="002177B3"/>
    <w:rsid w:val="0022550D"/>
    <w:rsid w:val="0022696F"/>
    <w:rsid w:val="00231CB6"/>
    <w:rsid w:val="00236ECF"/>
    <w:rsid w:val="002401F6"/>
    <w:rsid w:val="002403AA"/>
    <w:rsid w:val="00241BFF"/>
    <w:rsid w:val="0024350B"/>
    <w:rsid w:val="00244874"/>
    <w:rsid w:val="0025287A"/>
    <w:rsid w:val="00253E64"/>
    <w:rsid w:val="00255998"/>
    <w:rsid w:val="00256663"/>
    <w:rsid w:val="002575C1"/>
    <w:rsid w:val="002616C8"/>
    <w:rsid w:val="00261DC9"/>
    <w:rsid w:val="00266238"/>
    <w:rsid w:val="002674CA"/>
    <w:rsid w:val="00275F03"/>
    <w:rsid w:val="0028074C"/>
    <w:rsid w:val="002807C6"/>
    <w:rsid w:val="00282C31"/>
    <w:rsid w:val="00287419"/>
    <w:rsid w:val="002878D9"/>
    <w:rsid w:val="002879B6"/>
    <w:rsid w:val="00294608"/>
    <w:rsid w:val="002A0D65"/>
    <w:rsid w:val="002A21B5"/>
    <w:rsid w:val="002A2DBE"/>
    <w:rsid w:val="002B7297"/>
    <w:rsid w:val="002C3DFC"/>
    <w:rsid w:val="002C521F"/>
    <w:rsid w:val="002C5F1F"/>
    <w:rsid w:val="002D358B"/>
    <w:rsid w:val="002D3EE4"/>
    <w:rsid w:val="002D539C"/>
    <w:rsid w:val="002D53A2"/>
    <w:rsid w:val="002D5968"/>
    <w:rsid w:val="002D6936"/>
    <w:rsid w:val="002D6FDC"/>
    <w:rsid w:val="002E1F9A"/>
    <w:rsid w:val="002E327A"/>
    <w:rsid w:val="002E36A1"/>
    <w:rsid w:val="002E3E63"/>
    <w:rsid w:val="002E5C8C"/>
    <w:rsid w:val="002F2674"/>
    <w:rsid w:val="002F717F"/>
    <w:rsid w:val="00305E18"/>
    <w:rsid w:val="003076FF"/>
    <w:rsid w:val="003126A8"/>
    <w:rsid w:val="003155DF"/>
    <w:rsid w:val="00315A45"/>
    <w:rsid w:val="00315EBC"/>
    <w:rsid w:val="0032127C"/>
    <w:rsid w:val="00324DD9"/>
    <w:rsid w:val="00335C99"/>
    <w:rsid w:val="00336FCD"/>
    <w:rsid w:val="0034252D"/>
    <w:rsid w:val="00344230"/>
    <w:rsid w:val="00346193"/>
    <w:rsid w:val="00346BE4"/>
    <w:rsid w:val="00350F7C"/>
    <w:rsid w:val="00351870"/>
    <w:rsid w:val="00355750"/>
    <w:rsid w:val="003560FE"/>
    <w:rsid w:val="00356315"/>
    <w:rsid w:val="003564F4"/>
    <w:rsid w:val="003608CA"/>
    <w:rsid w:val="0036175B"/>
    <w:rsid w:val="0036267E"/>
    <w:rsid w:val="00362E1F"/>
    <w:rsid w:val="003643AE"/>
    <w:rsid w:val="003645B9"/>
    <w:rsid w:val="00365FA5"/>
    <w:rsid w:val="0036648B"/>
    <w:rsid w:val="003712FF"/>
    <w:rsid w:val="00372E47"/>
    <w:rsid w:val="00374A22"/>
    <w:rsid w:val="003821A1"/>
    <w:rsid w:val="00386053"/>
    <w:rsid w:val="003873B8"/>
    <w:rsid w:val="0039001D"/>
    <w:rsid w:val="003907EE"/>
    <w:rsid w:val="00392228"/>
    <w:rsid w:val="00392B71"/>
    <w:rsid w:val="003A2BE1"/>
    <w:rsid w:val="003A2F0B"/>
    <w:rsid w:val="003A41AC"/>
    <w:rsid w:val="003A5B0C"/>
    <w:rsid w:val="003A670D"/>
    <w:rsid w:val="003A763C"/>
    <w:rsid w:val="003A7B08"/>
    <w:rsid w:val="003B0AA0"/>
    <w:rsid w:val="003B41D5"/>
    <w:rsid w:val="003B7ACD"/>
    <w:rsid w:val="003C0205"/>
    <w:rsid w:val="003C056A"/>
    <w:rsid w:val="003C59C0"/>
    <w:rsid w:val="003C6844"/>
    <w:rsid w:val="003D0CD7"/>
    <w:rsid w:val="003D1261"/>
    <w:rsid w:val="003D359E"/>
    <w:rsid w:val="003E0055"/>
    <w:rsid w:val="003E051E"/>
    <w:rsid w:val="003E1FFD"/>
    <w:rsid w:val="003E7112"/>
    <w:rsid w:val="003F06A7"/>
    <w:rsid w:val="003F0F3E"/>
    <w:rsid w:val="003F2CB0"/>
    <w:rsid w:val="003F56CE"/>
    <w:rsid w:val="0040453E"/>
    <w:rsid w:val="00404A3B"/>
    <w:rsid w:val="00405115"/>
    <w:rsid w:val="004055BB"/>
    <w:rsid w:val="0041507D"/>
    <w:rsid w:val="00416073"/>
    <w:rsid w:val="004174AE"/>
    <w:rsid w:val="00422BD5"/>
    <w:rsid w:val="004231D6"/>
    <w:rsid w:val="00423324"/>
    <w:rsid w:val="00423DDC"/>
    <w:rsid w:val="00424490"/>
    <w:rsid w:val="00426BD4"/>
    <w:rsid w:val="00427489"/>
    <w:rsid w:val="0043128C"/>
    <w:rsid w:val="00432398"/>
    <w:rsid w:val="0043329D"/>
    <w:rsid w:val="00433E9B"/>
    <w:rsid w:val="00437190"/>
    <w:rsid w:val="00437750"/>
    <w:rsid w:val="0044380D"/>
    <w:rsid w:val="00446149"/>
    <w:rsid w:val="004462DC"/>
    <w:rsid w:val="004538F1"/>
    <w:rsid w:val="00453AEE"/>
    <w:rsid w:val="004540D2"/>
    <w:rsid w:val="00455174"/>
    <w:rsid w:val="00457F5A"/>
    <w:rsid w:val="00467768"/>
    <w:rsid w:val="00476BBF"/>
    <w:rsid w:val="004818E5"/>
    <w:rsid w:val="004828D3"/>
    <w:rsid w:val="00482DD4"/>
    <w:rsid w:val="0048482F"/>
    <w:rsid w:val="00485E1C"/>
    <w:rsid w:val="0048686F"/>
    <w:rsid w:val="0049188F"/>
    <w:rsid w:val="0049501B"/>
    <w:rsid w:val="004A050E"/>
    <w:rsid w:val="004A08FF"/>
    <w:rsid w:val="004A4BA2"/>
    <w:rsid w:val="004B0828"/>
    <w:rsid w:val="004B5952"/>
    <w:rsid w:val="004B6023"/>
    <w:rsid w:val="004C3F16"/>
    <w:rsid w:val="004C55EE"/>
    <w:rsid w:val="004C7E06"/>
    <w:rsid w:val="004D1B7B"/>
    <w:rsid w:val="004E09F5"/>
    <w:rsid w:val="004E47C8"/>
    <w:rsid w:val="004F34E2"/>
    <w:rsid w:val="004F5289"/>
    <w:rsid w:val="004F5F64"/>
    <w:rsid w:val="004F63D4"/>
    <w:rsid w:val="00501CC7"/>
    <w:rsid w:val="005065E2"/>
    <w:rsid w:val="0051410C"/>
    <w:rsid w:val="00516803"/>
    <w:rsid w:val="00516BEC"/>
    <w:rsid w:val="005243C7"/>
    <w:rsid w:val="00525D6D"/>
    <w:rsid w:val="005274AD"/>
    <w:rsid w:val="00531DE9"/>
    <w:rsid w:val="005332DD"/>
    <w:rsid w:val="00537027"/>
    <w:rsid w:val="00541172"/>
    <w:rsid w:val="00542A34"/>
    <w:rsid w:val="00543172"/>
    <w:rsid w:val="00544B00"/>
    <w:rsid w:val="00545BA0"/>
    <w:rsid w:val="00546D16"/>
    <w:rsid w:val="005526AE"/>
    <w:rsid w:val="00552C63"/>
    <w:rsid w:val="00556C8D"/>
    <w:rsid w:val="00562318"/>
    <w:rsid w:val="005625AA"/>
    <w:rsid w:val="005667A8"/>
    <w:rsid w:val="005725E7"/>
    <w:rsid w:val="00575400"/>
    <w:rsid w:val="00577F2D"/>
    <w:rsid w:val="005835A5"/>
    <w:rsid w:val="00584FB1"/>
    <w:rsid w:val="00586C3F"/>
    <w:rsid w:val="00592B27"/>
    <w:rsid w:val="00596320"/>
    <w:rsid w:val="00597C4C"/>
    <w:rsid w:val="005A75B3"/>
    <w:rsid w:val="005B12F1"/>
    <w:rsid w:val="005B2FEA"/>
    <w:rsid w:val="005B64C7"/>
    <w:rsid w:val="005B7064"/>
    <w:rsid w:val="005D05C9"/>
    <w:rsid w:val="005D1CEB"/>
    <w:rsid w:val="005D4D16"/>
    <w:rsid w:val="005D512F"/>
    <w:rsid w:val="005D5CDD"/>
    <w:rsid w:val="005D66A7"/>
    <w:rsid w:val="005D6D74"/>
    <w:rsid w:val="005D7582"/>
    <w:rsid w:val="005D7BCC"/>
    <w:rsid w:val="005E0616"/>
    <w:rsid w:val="005E06C8"/>
    <w:rsid w:val="005E0C98"/>
    <w:rsid w:val="005F0270"/>
    <w:rsid w:val="005F03DF"/>
    <w:rsid w:val="005F1138"/>
    <w:rsid w:val="005F3C9B"/>
    <w:rsid w:val="005F409A"/>
    <w:rsid w:val="005F4832"/>
    <w:rsid w:val="005F6103"/>
    <w:rsid w:val="005F6756"/>
    <w:rsid w:val="00601E69"/>
    <w:rsid w:val="00602EB4"/>
    <w:rsid w:val="00603F66"/>
    <w:rsid w:val="00604176"/>
    <w:rsid w:val="0060435B"/>
    <w:rsid w:val="006079AD"/>
    <w:rsid w:val="00611217"/>
    <w:rsid w:val="00612828"/>
    <w:rsid w:val="00613E5C"/>
    <w:rsid w:val="006145D3"/>
    <w:rsid w:val="00614C5A"/>
    <w:rsid w:val="0061576A"/>
    <w:rsid w:val="006171CB"/>
    <w:rsid w:val="00617A33"/>
    <w:rsid w:val="00617E7E"/>
    <w:rsid w:val="006224DD"/>
    <w:rsid w:val="00624D60"/>
    <w:rsid w:val="00625DB3"/>
    <w:rsid w:val="00626640"/>
    <w:rsid w:val="006275FF"/>
    <w:rsid w:val="00630411"/>
    <w:rsid w:val="00631EB1"/>
    <w:rsid w:val="006327B6"/>
    <w:rsid w:val="00632C99"/>
    <w:rsid w:val="00632D21"/>
    <w:rsid w:val="00633C98"/>
    <w:rsid w:val="00635A10"/>
    <w:rsid w:val="00647471"/>
    <w:rsid w:val="00652422"/>
    <w:rsid w:val="0065280B"/>
    <w:rsid w:val="0065372A"/>
    <w:rsid w:val="00653EA5"/>
    <w:rsid w:val="00655B32"/>
    <w:rsid w:val="006563AB"/>
    <w:rsid w:val="006569C2"/>
    <w:rsid w:val="00657DAA"/>
    <w:rsid w:val="00660269"/>
    <w:rsid w:val="00661CB5"/>
    <w:rsid w:val="00663352"/>
    <w:rsid w:val="00666632"/>
    <w:rsid w:val="00670827"/>
    <w:rsid w:val="00670DA2"/>
    <w:rsid w:val="006736A3"/>
    <w:rsid w:val="00674F69"/>
    <w:rsid w:val="00675339"/>
    <w:rsid w:val="0067627F"/>
    <w:rsid w:val="0068108D"/>
    <w:rsid w:val="0068331A"/>
    <w:rsid w:val="0068399E"/>
    <w:rsid w:val="006859E8"/>
    <w:rsid w:val="006911B6"/>
    <w:rsid w:val="00693E50"/>
    <w:rsid w:val="00696D00"/>
    <w:rsid w:val="006A14A2"/>
    <w:rsid w:val="006A14DF"/>
    <w:rsid w:val="006A42B7"/>
    <w:rsid w:val="006A495D"/>
    <w:rsid w:val="006A7575"/>
    <w:rsid w:val="006B1AEA"/>
    <w:rsid w:val="006B6E21"/>
    <w:rsid w:val="006C15E4"/>
    <w:rsid w:val="006C35EB"/>
    <w:rsid w:val="006C579B"/>
    <w:rsid w:val="006C595E"/>
    <w:rsid w:val="006D4266"/>
    <w:rsid w:val="006D4A3F"/>
    <w:rsid w:val="006E0AEB"/>
    <w:rsid w:val="006E5C44"/>
    <w:rsid w:val="006E6496"/>
    <w:rsid w:val="006F72B4"/>
    <w:rsid w:val="00700564"/>
    <w:rsid w:val="0070222C"/>
    <w:rsid w:val="00703CAC"/>
    <w:rsid w:val="00706123"/>
    <w:rsid w:val="00712BC3"/>
    <w:rsid w:val="00715F28"/>
    <w:rsid w:val="00716007"/>
    <w:rsid w:val="00722BCB"/>
    <w:rsid w:val="00723B59"/>
    <w:rsid w:val="00724C05"/>
    <w:rsid w:val="00730C5B"/>
    <w:rsid w:val="007404CE"/>
    <w:rsid w:val="00740EE6"/>
    <w:rsid w:val="00742D52"/>
    <w:rsid w:val="00747ED3"/>
    <w:rsid w:val="00750F11"/>
    <w:rsid w:val="00753745"/>
    <w:rsid w:val="00756B89"/>
    <w:rsid w:val="00764E73"/>
    <w:rsid w:val="00766CAD"/>
    <w:rsid w:val="00775DC5"/>
    <w:rsid w:val="00776744"/>
    <w:rsid w:val="007774C6"/>
    <w:rsid w:val="007815FD"/>
    <w:rsid w:val="007822C9"/>
    <w:rsid w:val="007874A9"/>
    <w:rsid w:val="00790B88"/>
    <w:rsid w:val="00790CE9"/>
    <w:rsid w:val="00794255"/>
    <w:rsid w:val="00796E16"/>
    <w:rsid w:val="007A0B8A"/>
    <w:rsid w:val="007A34B7"/>
    <w:rsid w:val="007A7730"/>
    <w:rsid w:val="007A7CC5"/>
    <w:rsid w:val="007B1552"/>
    <w:rsid w:val="007B1AD3"/>
    <w:rsid w:val="007B2EC5"/>
    <w:rsid w:val="007B2FE3"/>
    <w:rsid w:val="007B60EF"/>
    <w:rsid w:val="007B6B7A"/>
    <w:rsid w:val="007C62AE"/>
    <w:rsid w:val="007C6836"/>
    <w:rsid w:val="007D2C62"/>
    <w:rsid w:val="007D420D"/>
    <w:rsid w:val="007D537E"/>
    <w:rsid w:val="007D74B0"/>
    <w:rsid w:val="007E074E"/>
    <w:rsid w:val="007E573A"/>
    <w:rsid w:val="007E71DE"/>
    <w:rsid w:val="007F4958"/>
    <w:rsid w:val="007F6419"/>
    <w:rsid w:val="007F7069"/>
    <w:rsid w:val="007F7531"/>
    <w:rsid w:val="007F77A3"/>
    <w:rsid w:val="00801841"/>
    <w:rsid w:val="008020D2"/>
    <w:rsid w:val="00803366"/>
    <w:rsid w:val="008041E7"/>
    <w:rsid w:val="00805137"/>
    <w:rsid w:val="008058AA"/>
    <w:rsid w:val="00810045"/>
    <w:rsid w:val="00813308"/>
    <w:rsid w:val="00813A47"/>
    <w:rsid w:val="00814DB3"/>
    <w:rsid w:val="008171F2"/>
    <w:rsid w:val="00817F37"/>
    <w:rsid w:val="00820BA9"/>
    <w:rsid w:val="00826894"/>
    <w:rsid w:val="0083104B"/>
    <w:rsid w:val="008363BE"/>
    <w:rsid w:val="008368EA"/>
    <w:rsid w:val="008420D9"/>
    <w:rsid w:val="00842841"/>
    <w:rsid w:val="00842CF5"/>
    <w:rsid w:val="00846C17"/>
    <w:rsid w:val="00846DB9"/>
    <w:rsid w:val="00847040"/>
    <w:rsid w:val="00851742"/>
    <w:rsid w:val="00852B1A"/>
    <w:rsid w:val="00853923"/>
    <w:rsid w:val="008559AD"/>
    <w:rsid w:val="008560F2"/>
    <w:rsid w:val="008571C1"/>
    <w:rsid w:val="0086334B"/>
    <w:rsid w:val="00863B4F"/>
    <w:rsid w:val="00864724"/>
    <w:rsid w:val="008657AE"/>
    <w:rsid w:val="00870020"/>
    <w:rsid w:val="00871212"/>
    <w:rsid w:val="00873B40"/>
    <w:rsid w:val="008751AD"/>
    <w:rsid w:val="008756A7"/>
    <w:rsid w:val="00882D1B"/>
    <w:rsid w:val="00885F1E"/>
    <w:rsid w:val="008912D4"/>
    <w:rsid w:val="00893334"/>
    <w:rsid w:val="00894331"/>
    <w:rsid w:val="0089735C"/>
    <w:rsid w:val="00897376"/>
    <w:rsid w:val="00897902"/>
    <w:rsid w:val="008979AC"/>
    <w:rsid w:val="008A0125"/>
    <w:rsid w:val="008B25AA"/>
    <w:rsid w:val="008B319D"/>
    <w:rsid w:val="008B3AF2"/>
    <w:rsid w:val="008B4C0E"/>
    <w:rsid w:val="008C01F5"/>
    <w:rsid w:val="008C0340"/>
    <w:rsid w:val="008C194F"/>
    <w:rsid w:val="008C2756"/>
    <w:rsid w:val="008C78D0"/>
    <w:rsid w:val="008D0AB0"/>
    <w:rsid w:val="008D1E4E"/>
    <w:rsid w:val="008D4A05"/>
    <w:rsid w:val="008D5E22"/>
    <w:rsid w:val="008D639C"/>
    <w:rsid w:val="008E103E"/>
    <w:rsid w:val="008E14F4"/>
    <w:rsid w:val="008F4027"/>
    <w:rsid w:val="008F428D"/>
    <w:rsid w:val="008F446A"/>
    <w:rsid w:val="008F6B30"/>
    <w:rsid w:val="008F7294"/>
    <w:rsid w:val="009007BC"/>
    <w:rsid w:val="0090285C"/>
    <w:rsid w:val="00905F73"/>
    <w:rsid w:val="00911271"/>
    <w:rsid w:val="00913BBB"/>
    <w:rsid w:val="009154FF"/>
    <w:rsid w:val="00915958"/>
    <w:rsid w:val="00916A7E"/>
    <w:rsid w:val="00917907"/>
    <w:rsid w:val="00921C96"/>
    <w:rsid w:val="009237FA"/>
    <w:rsid w:val="009241E4"/>
    <w:rsid w:val="00925A75"/>
    <w:rsid w:val="00931D6C"/>
    <w:rsid w:val="00942828"/>
    <w:rsid w:val="00953BAF"/>
    <w:rsid w:val="00961B91"/>
    <w:rsid w:val="009640AA"/>
    <w:rsid w:val="00973C2E"/>
    <w:rsid w:val="00975C8B"/>
    <w:rsid w:val="00976B81"/>
    <w:rsid w:val="009800B3"/>
    <w:rsid w:val="009800C3"/>
    <w:rsid w:val="00981312"/>
    <w:rsid w:val="00991EB4"/>
    <w:rsid w:val="00992766"/>
    <w:rsid w:val="0099351A"/>
    <w:rsid w:val="0099507D"/>
    <w:rsid w:val="009A017D"/>
    <w:rsid w:val="009A5F5B"/>
    <w:rsid w:val="009B083B"/>
    <w:rsid w:val="009B6124"/>
    <w:rsid w:val="009B637C"/>
    <w:rsid w:val="009B66C3"/>
    <w:rsid w:val="009C0FF7"/>
    <w:rsid w:val="009C2221"/>
    <w:rsid w:val="009C25E3"/>
    <w:rsid w:val="009C67FA"/>
    <w:rsid w:val="009D03FC"/>
    <w:rsid w:val="009D1C98"/>
    <w:rsid w:val="009D3E0F"/>
    <w:rsid w:val="009D420C"/>
    <w:rsid w:val="009E1500"/>
    <w:rsid w:val="009E2BED"/>
    <w:rsid w:val="009E37D1"/>
    <w:rsid w:val="009E61C4"/>
    <w:rsid w:val="009F2590"/>
    <w:rsid w:val="00A008F9"/>
    <w:rsid w:val="00A00988"/>
    <w:rsid w:val="00A016D8"/>
    <w:rsid w:val="00A02C46"/>
    <w:rsid w:val="00A02E0C"/>
    <w:rsid w:val="00A03659"/>
    <w:rsid w:val="00A0475F"/>
    <w:rsid w:val="00A070E1"/>
    <w:rsid w:val="00A13D01"/>
    <w:rsid w:val="00A16432"/>
    <w:rsid w:val="00A178BE"/>
    <w:rsid w:val="00A2092D"/>
    <w:rsid w:val="00A225BB"/>
    <w:rsid w:val="00A227DA"/>
    <w:rsid w:val="00A243DB"/>
    <w:rsid w:val="00A27206"/>
    <w:rsid w:val="00A27253"/>
    <w:rsid w:val="00A30364"/>
    <w:rsid w:val="00A317CB"/>
    <w:rsid w:val="00A32E4A"/>
    <w:rsid w:val="00A34850"/>
    <w:rsid w:val="00A34DE6"/>
    <w:rsid w:val="00A40A27"/>
    <w:rsid w:val="00A4124C"/>
    <w:rsid w:val="00A42110"/>
    <w:rsid w:val="00A4310F"/>
    <w:rsid w:val="00A501F4"/>
    <w:rsid w:val="00A53F2C"/>
    <w:rsid w:val="00A575E4"/>
    <w:rsid w:val="00A61E12"/>
    <w:rsid w:val="00A62A65"/>
    <w:rsid w:val="00A62DFF"/>
    <w:rsid w:val="00A65AA7"/>
    <w:rsid w:val="00A71013"/>
    <w:rsid w:val="00A71BA6"/>
    <w:rsid w:val="00A82B4C"/>
    <w:rsid w:val="00A8408B"/>
    <w:rsid w:val="00A8521C"/>
    <w:rsid w:val="00A87102"/>
    <w:rsid w:val="00A91446"/>
    <w:rsid w:val="00A924BD"/>
    <w:rsid w:val="00A97402"/>
    <w:rsid w:val="00AA088C"/>
    <w:rsid w:val="00AA4D04"/>
    <w:rsid w:val="00AA5572"/>
    <w:rsid w:val="00AA63FA"/>
    <w:rsid w:val="00AA6C0A"/>
    <w:rsid w:val="00AB2BD3"/>
    <w:rsid w:val="00AB3E52"/>
    <w:rsid w:val="00AB4FE3"/>
    <w:rsid w:val="00AB5216"/>
    <w:rsid w:val="00AD2597"/>
    <w:rsid w:val="00AD2A8B"/>
    <w:rsid w:val="00AD523A"/>
    <w:rsid w:val="00AE1FBD"/>
    <w:rsid w:val="00AE3DFF"/>
    <w:rsid w:val="00AE6061"/>
    <w:rsid w:val="00AF1A52"/>
    <w:rsid w:val="00B02F48"/>
    <w:rsid w:val="00B0739C"/>
    <w:rsid w:val="00B07775"/>
    <w:rsid w:val="00B1148A"/>
    <w:rsid w:val="00B15FA7"/>
    <w:rsid w:val="00B165A5"/>
    <w:rsid w:val="00B20E44"/>
    <w:rsid w:val="00B2112E"/>
    <w:rsid w:val="00B2285D"/>
    <w:rsid w:val="00B23F75"/>
    <w:rsid w:val="00B24706"/>
    <w:rsid w:val="00B26DB5"/>
    <w:rsid w:val="00B302F5"/>
    <w:rsid w:val="00B343FB"/>
    <w:rsid w:val="00B44BE4"/>
    <w:rsid w:val="00B455E9"/>
    <w:rsid w:val="00B47C82"/>
    <w:rsid w:val="00B5118B"/>
    <w:rsid w:val="00B55B0B"/>
    <w:rsid w:val="00B63E6F"/>
    <w:rsid w:val="00B65F10"/>
    <w:rsid w:val="00B66905"/>
    <w:rsid w:val="00B71ADB"/>
    <w:rsid w:val="00B71B8D"/>
    <w:rsid w:val="00B71F37"/>
    <w:rsid w:val="00B72712"/>
    <w:rsid w:val="00B739D2"/>
    <w:rsid w:val="00B81F91"/>
    <w:rsid w:val="00B82E06"/>
    <w:rsid w:val="00B83D3E"/>
    <w:rsid w:val="00B8563E"/>
    <w:rsid w:val="00B85D30"/>
    <w:rsid w:val="00B87EBA"/>
    <w:rsid w:val="00B87EDB"/>
    <w:rsid w:val="00B91B3E"/>
    <w:rsid w:val="00B93468"/>
    <w:rsid w:val="00B94655"/>
    <w:rsid w:val="00B9517F"/>
    <w:rsid w:val="00B97FF8"/>
    <w:rsid w:val="00BA6B2A"/>
    <w:rsid w:val="00BB0ED0"/>
    <w:rsid w:val="00BB28F4"/>
    <w:rsid w:val="00BB5B36"/>
    <w:rsid w:val="00BB6A53"/>
    <w:rsid w:val="00BB6D7A"/>
    <w:rsid w:val="00BC36EA"/>
    <w:rsid w:val="00BD6051"/>
    <w:rsid w:val="00BE0EC1"/>
    <w:rsid w:val="00BE0F8A"/>
    <w:rsid w:val="00BE60C3"/>
    <w:rsid w:val="00BE7655"/>
    <w:rsid w:val="00BF1CC2"/>
    <w:rsid w:val="00C00E5B"/>
    <w:rsid w:val="00C04585"/>
    <w:rsid w:val="00C04F2C"/>
    <w:rsid w:val="00C075FC"/>
    <w:rsid w:val="00C10181"/>
    <w:rsid w:val="00C1240D"/>
    <w:rsid w:val="00C143CD"/>
    <w:rsid w:val="00C2436A"/>
    <w:rsid w:val="00C267DE"/>
    <w:rsid w:val="00C26CB2"/>
    <w:rsid w:val="00C368D9"/>
    <w:rsid w:val="00C37ACB"/>
    <w:rsid w:val="00C407BC"/>
    <w:rsid w:val="00C41101"/>
    <w:rsid w:val="00C4185E"/>
    <w:rsid w:val="00C42252"/>
    <w:rsid w:val="00C42380"/>
    <w:rsid w:val="00C50599"/>
    <w:rsid w:val="00C50A66"/>
    <w:rsid w:val="00C516E8"/>
    <w:rsid w:val="00C57A59"/>
    <w:rsid w:val="00C63CA3"/>
    <w:rsid w:val="00C65078"/>
    <w:rsid w:val="00C6727F"/>
    <w:rsid w:val="00C67601"/>
    <w:rsid w:val="00C67828"/>
    <w:rsid w:val="00C705BF"/>
    <w:rsid w:val="00C71250"/>
    <w:rsid w:val="00C7154B"/>
    <w:rsid w:val="00C7262A"/>
    <w:rsid w:val="00C76793"/>
    <w:rsid w:val="00C80ECE"/>
    <w:rsid w:val="00C84EC0"/>
    <w:rsid w:val="00C86A66"/>
    <w:rsid w:val="00C90EBC"/>
    <w:rsid w:val="00C91B46"/>
    <w:rsid w:val="00C964B3"/>
    <w:rsid w:val="00CA1A1E"/>
    <w:rsid w:val="00CB16DE"/>
    <w:rsid w:val="00CB39B1"/>
    <w:rsid w:val="00CC3DEA"/>
    <w:rsid w:val="00CC670B"/>
    <w:rsid w:val="00CC6D93"/>
    <w:rsid w:val="00CD449D"/>
    <w:rsid w:val="00CD46BC"/>
    <w:rsid w:val="00CD6131"/>
    <w:rsid w:val="00CD61D1"/>
    <w:rsid w:val="00CD6BC7"/>
    <w:rsid w:val="00CD6D69"/>
    <w:rsid w:val="00CE2B91"/>
    <w:rsid w:val="00CE6BCF"/>
    <w:rsid w:val="00CE6C2B"/>
    <w:rsid w:val="00CF0D9F"/>
    <w:rsid w:val="00CF15C4"/>
    <w:rsid w:val="00CF2439"/>
    <w:rsid w:val="00CF5364"/>
    <w:rsid w:val="00D00CD1"/>
    <w:rsid w:val="00D0234D"/>
    <w:rsid w:val="00D06A7B"/>
    <w:rsid w:val="00D071DD"/>
    <w:rsid w:val="00D222A2"/>
    <w:rsid w:val="00D2395B"/>
    <w:rsid w:val="00D23AEE"/>
    <w:rsid w:val="00D326DE"/>
    <w:rsid w:val="00D341D6"/>
    <w:rsid w:val="00D36626"/>
    <w:rsid w:val="00D369CA"/>
    <w:rsid w:val="00D4025E"/>
    <w:rsid w:val="00D44F04"/>
    <w:rsid w:val="00D463D1"/>
    <w:rsid w:val="00D55E26"/>
    <w:rsid w:val="00D56D02"/>
    <w:rsid w:val="00D57FFB"/>
    <w:rsid w:val="00D643D0"/>
    <w:rsid w:val="00D73FF3"/>
    <w:rsid w:val="00D767F3"/>
    <w:rsid w:val="00D77530"/>
    <w:rsid w:val="00D80520"/>
    <w:rsid w:val="00D81309"/>
    <w:rsid w:val="00D8256C"/>
    <w:rsid w:val="00D86A06"/>
    <w:rsid w:val="00D90CE7"/>
    <w:rsid w:val="00D91150"/>
    <w:rsid w:val="00D9451D"/>
    <w:rsid w:val="00D97C16"/>
    <w:rsid w:val="00DA1224"/>
    <w:rsid w:val="00DA26E4"/>
    <w:rsid w:val="00DA3EC1"/>
    <w:rsid w:val="00DA6587"/>
    <w:rsid w:val="00DB1760"/>
    <w:rsid w:val="00DB21CD"/>
    <w:rsid w:val="00DB370F"/>
    <w:rsid w:val="00DB3EB9"/>
    <w:rsid w:val="00DC3126"/>
    <w:rsid w:val="00DC4BAB"/>
    <w:rsid w:val="00DC5C0C"/>
    <w:rsid w:val="00DC6583"/>
    <w:rsid w:val="00DC677E"/>
    <w:rsid w:val="00DC6A6B"/>
    <w:rsid w:val="00DC6C18"/>
    <w:rsid w:val="00DD0D31"/>
    <w:rsid w:val="00DE26ED"/>
    <w:rsid w:val="00DE27B9"/>
    <w:rsid w:val="00DE3DEB"/>
    <w:rsid w:val="00DE779D"/>
    <w:rsid w:val="00DF29A1"/>
    <w:rsid w:val="00DF5756"/>
    <w:rsid w:val="00DF6E20"/>
    <w:rsid w:val="00DF72E6"/>
    <w:rsid w:val="00DF73FB"/>
    <w:rsid w:val="00E01A56"/>
    <w:rsid w:val="00E0206C"/>
    <w:rsid w:val="00E038EE"/>
    <w:rsid w:val="00E06B3F"/>
    <w:rsid w:val="00E1150A"/>
    <w:rsid w:val="00E13313"/>
    <w:rsid w:val="00E1532A"/>
    <w:rsid w:val="00E15B55"/>
    <w:rsid w:val="00E16D76"/>
    <w:rsid w:val="00E1732D"/>
    <w:rsid w:val="00E210E9"/>
    <w:rsid w:val="00E27283"/>
    <w:rsid w:val="00E339E6"/>
    <w:rsid w:val="00E4404C"/>
    <w:rsid w:val="00E461D4"/>
    <w:rsid w:val="00E5584A"/>
    <w:rsid w:val="00E6206C"/>
    <w:rsid w:val="00E62DCA"/>
    <w:rsid w:val="00E6725B"/>
    <w:rsid w:val="00E708A0"/>
    <w:rsid w:val="00E74BB5"/>
    <w:rsid w:val="00E80F80"/>
    <w:rsid w:val="00E83EBB"/>
    <w:rsid w:val="00E85C91"/>
    <w:rsid w:val="00E861A7"/>
    <w:rsid w:val="00E87ADB"/>
    <w:rsid w:val="00E9268C"/>
    <w:rsid w:val="00E94E9A"/>
    <w:rsid w:val="00E96425"/>
    <w:rsid w:val="00E975F3"/>
    <w:rsid w:val="00EA72EF"/>
    <w:rsid w:val="00EA75EF"/>
    <w:rsid w:val="00EB110B"/>
    <w:rsid w:val="00EB138D"/>
    <w:rsid w:val="00EB1DAF"/>
    <w:rsid w:val="00EB2A64"/>
    <w:rsid w:val="00EB4589"/>
    <w:rsid w:val="00EB4E43"/>
    <w:rsid w:val="00EB6D32"/>
    <w:rsid w:val="00EB700E"/>
    <w:rsid w:val="00EC0519"/>
    <w:rsid w:val="00EC0EB9"/>
    <w:rsid w:val="00EC592B"/>
    <w:rsid w:val="00EC6923"/>
    <w:rsid w:val="00EC6D69"/>
    <w:rsid w:val="00ED03A2"/>
    <w:rsid w:val="00ED0D6E"/>
    <w:rsid w:val="00ED108E"/>
    <w:rsid w:val="00ED2B6E"/>
    <w:rsid w:val="00EE236A"/>
    <w:rsid w:val="00EE3400"/>
    <w:rsid w:val="00EE36AD"/>
    <w:rsid w:val="00EE713A"/>
    <w:rsid w:val="00EF5897"/>
    <w:rsid w:val="00EF7857"/>
    <w:rsid w:val="00EF7FB1"/>
    <w:rsid w:val="00F00B95"/>
    <w:rsid w:val="00F02F5C"/>
    <w:rsid w:val="00F0329F"/>
    <w:rsid w:val="00F03F24"/>
    <w:rsid w:val="00F0544B"/>
    <w:rsid w:val="00F0590C"/>
    <w:rsid w:val="00F067B7"/>
    <w:rsid w:val="00F07760"/>
    <w:rsid w:val="00F07D54"/>
    <w:rsid w:val="00F1017E"/>
    <w:rsid w:val="00F133DB"/>
    <w:rsid w:val="00F22CC7"/>
    <w:rsid w:val="00F23643"/>
    <w:rsid w:val="00F26884"/>
    <w:rsid w:val="00F26DB8"/>
    <w:rsid w:val="00F278EA"/>
    <w:rsid w:val="00F34774"/>
    <w:rsid w:val="00F34E84"/>
    <w:rsid w:val="00F35876"/>
    <w:rsid w:val="00F44FAF"/>
    <w:rsid w:val="00F45904"/>
    <w:rsid w:val="00F45B52"/>
    <w:rsid w:val="00F618AA"/>
    <w:rsid w:val="00F670F7"/>
    <w:rsid w:val="00F67AD1"/>
    <w:rsid w:val="00F70A65"/>
    <w:rsid w:val="00F72BCF"/>
    <w:rsid w:val="00F9148F"/>
    <w:rsid w:val="00F91840"/>
    <w:rsid w:val="00F933BD"/>
    <w:rsid w:val="00F934E7"/>
    <w:rsid w:val="00F94D07"/>
    <w:rsid w:val="00F97FC1"/>
    <w:rsid w:val="00FA1AAB"/>
    <w:rsid w:val="00FA44EC"/>
    <w:rsid w:val="00FA6FD7"/>
    <w:rsid w:val="00FB3268"/>
    <w:rsid w:val="00FB36C8"/>
    <w:rsid w:val="00FB58D9"/>
    <w:rsid w:val="00FB6EA4"/>
    <w:rsid w:val="00FC47F9"/>
    <w:rsid w:val="00FC4EB9"/>
    <w:rsid w:val="00FD2C2E"/>
    <w:rsid w:val="00FD3391"/>
    <w:rsid w:val="00FD3B1B"/>
    <w:rsid w:val="00FD4BB9"/>
    <w:rsid w:val="00FD4FE1"/>
    <w:rsid w:val="00FD52D8"/>
    <w:rsid w:val="00FD61A1"/>
    <w:rsid w:val="00FE61D8"/>
    <w:rsid w:val="00FE6809"/>
    <w:rsid w:val="00FF1136"/>
    <w:rsid w:val="00FF2B13"/>
    <w:rsid w:val="00FF64F7"/>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D9EB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12D3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3076FF"/>
    <w:pPr>
      <w:keepNext/>
      <w:jc w:val="center"/>
      <w:outlineLvl w:val="0"/>
    </w:pPr>
    <w:rPr>
      <w:b/>
      <w:bCs/>
      <w:noProof/>
      <w:color w:val="000000"/>
      <w:szCs w:val="20"/>
      <w:lang w:val="en-US"/>
    </w:rPr>
  </w:style>
  <w:style w:type="paragraph" w:styleId="Antrat2">
    <w:name w:val="heading 2"/>
    <w:basedOn w:val="prastasis"/>
    <w:next w:val="prastasis"/>
    <w:link w:val="Antrat2Diagrama"/>
    <w:uiPriority w:val="9"/>
    <w:unhideWhenUsed/>
    <w:qFormat/>
    <w:rsid w:val="008F6B30"/>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sid w:val="00112D38"/>
    <w:rPr>
      <w:color w:val="0000FF"/>
      <w:u w:val="single"/>
    </w:rPr>
  </w:style>
  <w:style w:type="paragraph" w:customStyle="1" w:styleId="Default">
    <w:name w:val="Default"/>
    <w:rsid w:val="003A763C"/>
    <w:pPr>
      <w:autoSpaceDE w:val="0"/>
      <w:autoSpaceDN w:val="0"/>
      <w:adjustRightInd w:val="0"/>
      <w:spacing w:after="0" w:line="240" w:lineRule="auto"/>
    </w:pPr>
    <w:rPr>
      <w:rFonts w:ascii="Calibri" w:hAnsi="Calibri" w:cs="Calibri"/>
      <w:color w:val="000000"/>
      <w:sz w:val="24"/>
      <w:szCs w:val="24"/>
    </w:rPr>
  </w:style>
  <w:style w:type="paragraph" w:styleId="Antrats">
    <w:name w:val="header"/>
    <w:basedOn w:val="prastasis"/>
    <w:link w:val="AntratsDiagrama"/>
    <w:uiPriority w:val="99"/>
    <w:unhideWhenUsed/>
    <w:rsid w:val="00A82B4C"/>
    <w:pPr>
      <w:tabs>
        <w:tab w:val="center" w:pos="4819"/>
        <w:tab w:val="right" w:pos="9638"/>
      </w:tabs>
    </w:pPr>
  </w:style>
  <w:style w:type="character" w:customStyle="1" w:styleId="AntratsDiagrama">
    <w:name w:val="Antraštės Diagrama"/>
    <w:basedOn w:val="Numatytasispastraiposriftas"/>
    <w:link w:val="Antrats"/>
    <w:uiPriority w:val="99"/>
    <w:rsid w:val="00A82B4C"/>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A82B4C"/>
    <w:pPr>
      <w:tabs>
        <w:tab w:val="center" w:pos="4819"/>
        <w:tab w:val="right" w:pos="9638"/>
      </w:tabs>
    </w:pPr>
  </w:style>
  <w:style w:type="character" w:customStyle="1" w:styleId="PoratDiagrama">
    <w:name w:val="Poraštė Diagrama"/>
    <w:basedOn w:val="Numatytasispastraiposriftas"/>
    <w:link w:val="Porat"/>
    <w:uiPriority w:val="99"/>
    <w:rsid w:val="00A82B4C"/>
    <w:rPr>
      <w:rFonts w:ascii="Times New Roman" w:eastAsia="Times New Roman" w:hAnsi="Times New Roman" w:cs="Times New Roman"/>
      <w:sz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604176"/>
    <w:pPr>
      <w:ind w:left="720"/>
      <w:contextualSpacing/>
    </w:pPr>
  </w:style>
  <w:style w:type="character" w:styleId="Komentaronuoroda">
    <w:name w:val="annotation reference"/>
    <w:basedOn w:val="Numatytasispastraiposriftas"/>
    <w:uiPriority w:val="99"/>
    <w:semiHidden/>
    <w:unhideWhenUsed/>
    <w:rsid w:val="006D4266"/>
    <w:rPr>
      <w:sz w:val="16"/>
      <w:szCs w:val="16"/>
    </w:rPr>
  </w:style>
  <w:style w:type="paragraph" w:styleId="Komentarotekstas">
    <w:name w:val="annotation text"/>
    <w:basedOn w:val="prastasis"/>
    <w:link w:val="KomentarotekstasDiagrama"/>
    <w:uiPriority w:val="99"/>
    <w:unhideWhenUsed/>
    <w:rsid w:val="006D4266"/>
    <w:rPr>
      <w:sz w:val="20"/>
      <w:szCs w:val="20"/>
    </w:rPr>
  </w:style>
  <w:style w:type="character" w:customStyle="1" w:styleId="KomentarotekstasDiagrama">
    <w:name w:val="Komentaro tekstas Diagrama"/>
    <w:basedOn w:val="Numatytasispastraiposriftas"/>
    <w:link w:val="Komentarotekstas"/>
    <w:uiPriority w:val="99"/>
    <w:rsid w:val="006D4266"/>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D4266"/>
    <w:rPr>
      <w:b/>
      <w:bCs/>
    </w:rPr>
  </w:style>
  <w:style w:type="character" w:customStyle="1" w:styleId="KomentarotemaDiagrama">
    <w:name w:val="Komentaro tema Diagrama"/>
    <w:basedOn w:val="KomentarotekstasDiagrama"/>
    <w:link w:val="Komentarotema"/>
    <w:uiPriority w:val="99"/>
    <w:semiHidden/>
    <w:rsid w:val="006D4266"/>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6D426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6D4266"/>
    <w:rPr>
      <w:rFonts w:ascii="Tahoma" w:eastAsia="Times New Roman" w:hAnsi="Tahoma" w:cs="Tahoma"/>
      <w:sz w:val="16"/>
      <w:szCs w:val="16"/>
      <w:lang w:val="en-GB"/>
    </w:rPr>
  </w:style>
  <w:style w:type="character" w:customStyle="1" w:styleId="Neapdorotaspaminjimas1">
    <w:name w:val="Neapdorotas paminėjimas1"/>
    <w:basedOn w:val="Numatytasispastraiposriftas"/>
    <w:uiPriority w:val="99"/>
    <w:semiHidden/>
    <w:unhideWhenUsed/>
    <w:rsid w:val="00C705BF"/>
    <w:rPr>
      <w:color w:val="605E5C"/>
      <w:shd w:val="clear" w:color="auto" w:fill="E1DFDD"/>
    </w:rPr>
  </w:style>
  <w:style w:type="character" w:customStyle="1" w:styleId="Neapdorotaspaminjimas2">
    <w:name w:val="Neapdorotas paminėjimas2"/>
    <w:basedOn w:val="Numatytasispastraiposriftas"/>
    <w:uiPriority w:val="99"/>
    <w:semiHidden/>
    <w:unhideWhenUsed/>
    <w:rsid w:val="00C143CD"/>
    <w:rPr>
      <w:color w:val="605E5C"/>
      <w:shd w:val="clear" w:color="auto" w:fill="E1DFDD"/>
    </w:rPr>
  </w:style>
  <w:style w:type="table" w:styleId="Lentelstinklelis">
    <w:name w:val="Table Grid"/>
    <w:basedOn w:val="prastojilentel"/>
    <w:uiPriority w:val="39"/>
    <w:rsid w:val="00E15B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stinklapis">
    <w:name w:val="Normal (Web)"/>
    <w:basedOn w:val="prastasis"/>
    <w:uiPriority w:val="99"/>
    <w:unhideWhenUsed/>
    <w:rsid w:val="00911271"/>
    <w:pPr>
      <w:spacing w:before="100" w:beforeAutospacing="1" w:after="100" w:afterAutospacing="1"/>
    </w:pPr>
    <w:rPr>
      <w:rFonts w:eastAsiaTheme="minorEastAsia"/>
      <w:lang w:val="lt-LT" w:eastAsia="lt-LT"/>
    </w:rPr>
  </w:style>
  <w:style w:type="paragraph" w:customStyle="1" w:styleId="Sraopastraipa1">
    <w:name w:val="Sąrašo pastraipa1"/>
    <w:basedOn w:val="prastasis"/>
    <w:qFormat/>
    <w:rsid w:val="0043128C"/>
    <w:pPr>
      <w:ind w:left="720" w:firstLine="720"/>
      <w:contextualSpacing/>
      <w:jc w:val="both"/>
    </w:pPr>
    <w:rPr>
      <w:sz w:val="20"/>
      <w:szCs w:val="20"/>
      <w:lang w:val="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192832"/>
    <w:rPr>
      <w:rFonts w:ascii="Times New Roman" w:eastAsia="Times New Roman" w:hAnsi="Times New Roman" w:cs="Times New Roman"/>
      <w:sz w:val="24"/>
      <w:szCs w:val="24"/>
      <w:lang w:val="en-GB"/>
    </w:rPr>
  </w:style>
  <w:style w:type="paragraph" w:customStyle="1" w:styleId="BodyText1">
    <w:name w:val="Body Text1"/>
    <w:rsid w:val="00192832"/>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styleId="Paprastasistekstas">
    <w:name w:val="Plain Text"/>
    <w:basedOn w:val="prastasis"/>
    <w:link w:val="PaprastasistekstasDiagrama"/>
    <w:uiPriority w:val="99"/>
    <w:semiHidden/>
    <w:unhideWhenUsed/>
    <w:rsid w:val="00192832"/>
    <w:rPr>
      <w:rFonts w:ascii="Calibri" w:eastAsiaTheme="minorHAnsi" w:hAnsi="Calibri" w:cstheme="minorBidi"/>
      <w:sz w:val="22"/>
      <w:szCs w:val="21"/>
      <w:lang w:val="lt-LT"/>
    </w:rPr>
  </w:style>
  <w:style w:type="character" w:customStyle="1" w:styleId="PaprastasistekstasDiagrama">
    <w:name w:val="Paprastasis tekstas Diagrama"/>
    <w:basedOn w:val="Numatytasispastraiposriftas"/>
    <w:link w:val="Paprastasistekstas"/>
    <w:uiPriority w:val="99"/>
    <w:semiHidden/>
    <w:rsid w:val="00192832"/>
    <w:rPr>
      <w:rFonts w:ascii="Calibri" w:hAnsi="Calibri"/>
      <w:szCs w:val="21"/>
    </w:rPr>
  </w:style>
  <w:style w:type="paragraph" w:styleId="Antrinispavadinimas">
    <w:name w:val="Subtitle"/>
    <w:basedOn w:val="prastasis"/>
    <w:link w:val="AntrinispavadinimasDiagrama"/>
    <w:uiPriority w:val="99"/>
    <w:qFormat/>
    <w:rsid w:val="00801841"/>
    <w:rPr>
      <w:u w:val="single"/>
      <w:lang w:val="en-US"/>
    </w:rPr>
  </w:style>
  <w:style w:type="character" w:customStyle="1" w:styleId="AntrinispavadinimasDiagrama">
    <w:name w:val="Antrinis pavadinimas Diagrama"/>
    <w:basedOn w:val="Numatytasispastraiposriftas"/>
    <w:link w:val="Antrinispavadinimas"/>
    <w:uiPriority w:val="99"/>
    <w:rsid w:val="00801841"/>
    <w:rPr>
      <w:rFonts w:ascii="Times New Roman" w:eastAsia="Times New Roman" w:hAnsi="Times New Roman" w:cs="Times New Roman"/>
      <w:sz w:val="24"/>
      <w:szCs w:val="24"/>
      <w:u w:val="single"/>
      <w:lang w:val="en-US"/>
    </w:rPr>
  </w:style>
  <w:style w:type="paragraph" w:customStyle="1" w:styleId="Standard1">
    <w:name w:val="Standard1"/>
    <w:rsid w:val="00801841"/>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2">
    <w:name w:val="Body 2"/>
    <w:rsid w:val="00801841"/>
    <w:pPr>
      <w:suppressAutoHyphens/>
      <w:spacing w:after="40" w:line="240" w:lineRule="auto"/>
      <w:jc w:val="both"/>
    </w:pPr>
    <w:rPr>
      <w:rFonts w:ascii="Times New Roman" w:eastAsia="Arial Unicode MS" w:hAnsi="Times New Roman" w:cs="Arial Unicode MS"/>
      <w:color w:val="000000"/>
      <w:lang w:val="en-US"/>
    </w:rPr>
  </w:style>
  <w:style w:type="character" w:customStyle="1" w:styleId="Neapdorotaspaminjimas3">
    <w:name w:val="Neapdorotas paminėjimas3"/>
    <w:basedOn w:val="Numatytasispastraiposriftas"/>
    <w:uiPriority w:val="99"/>
    <w:semiHidden/>
    <w:unhideWhenUsed/>
    <w:rsid w:val="001D4AC9"/>
    <w:rPr>
      <w:color w:val="605E5C"/>
      <w:shd w:val="clear" w:color="auto" w:fill="E1DFDD"/>
    </w:rPr>
  </w:style>
  <w:style w:type="character" w:customStyle="1" w:styleId="CharStyle5">
    <w:name w:val="Char Style 5"/>
    <w:basedOn w:val="Numatytasispastraiposriftas"/>
    <w:link w:val="Style4"/>
    <w:locked/>
    <w:rsid w:val="00961B91"/>
    <w:rPr>
      <w:spacing w:val="10"/>
      <w:shd w:val="clear" w:color="auto" w:fill="FFFFFF"/>
    </w:rPr>
  </w:style>
  <w:style w:type="paragraph" w:customStyle="1" w:styleId="Style4">
    <w:name w:val="Style 4"/>
    <w:basedOn w:val="prastasis"/>
    <w:link w:val="CharStyle5"/>
    <w:rsid w:val="00961B91"/>
    <w:pPr>
      <w:shd w:val="clear" w:color="auto" w:fill="FFFFFF"/>
      <w:spacing w:before="240"/>
    </w:pPr>
    <w:rPr>
      <w:rFonts w:asciiTheme="minorHAnsi" w:eastAsiaTheme="minorHAnsi" w:hAnsiTheme="minorHAnsi" w:cstheme="minorBidi"/>
      <w:spacing w:val="10"/>
      <w:sz w:val="22"/>
      <w:szCs w:val="22"/>
      <w:lang w:val="lt-LT"/>
    </w:rPr>
  </w:style>
  <w:style w:type="character" w:customStyle="1" w:styleId="towords">
    <w:name w:val="to_words"/>
    <w:basedOn w:val="Numatytasispastraiposriftas"/>
    <w:rsid w:val="00D369CA"/>
  </w:style>
  <w:style w:type="paragraph" w:styleId="Puslapioinaostekstas">
    <w:name w:val="footnote text"/>
    <w:aliases w:val=" Diagrama1,Diagrama1"/>
    <w:basedOn w:val="prastasis"/>
    <w:link w:val="PuslapioinaostekstasDiagrama"/>
    <w:uiPriority w:val="99"/>
    <w:unhideWhenUsed/>
    <w:rsid w:val="00EF5897"/>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EF5897"/>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rsid w:val="00EF5897"/>
    <w:rPr>
      <w:vertAlign w:val="superscript"/>
    </w:rPr>
  </w:style>
  <w:style w:type="table" w:customStyle="1" w:styleId="Lentelstinklelis2">
    <w:name w:val="Lentelės tinklelis2"/>
    <w:basedOn w:val="prastojilentel"/>
    <w:next w:val="Lentelstinklelis"/>
    <w:uiPriority w:val="59"/>
    <w:rsid w:val="00696D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lt">
    <w:name w:val="mailt"/>
    <w:basedOn w:val="Numatytasispastraiposriftas"/>
    <w:rsid w:val="007A0B8A"/>
  </w:style>
  <w:style w:type="paragraph" w:styleId="Betarp">
    <w:name w:val="No Spacing"/>
    <w:link w:val="BetarpDiagrama"/>
    <w:uiPriority w:val="1"/>
    <w:qFormat/>
    <w:rsid w:val="00182214"/>
    <w:pPr>
      <w:spacing w:after="0" w:line="240" w:lineRule="auto"/>
      <w:ind w:firstLine="697"/>
      <w:jc w:val="both"/>
    </w:pPr>
    <w:rPr>
      <w:rFonts w:eastAsia="Times New Roman"/>
      <w:sz w:val="21"/>
      <w:szCs w:val="21"/>
      <w:lang w:eastAsia="lt-LT"/>
    </w:rPr>
  </w:style>
  <w:style w:type="character" w:customStyle="1" w:styleId="BetarpDiagrama">
    <w:name w:val="Be tarpų Diagrama"/>
    <w:basedOn w:val="Numatytasispastraiposriftas"/>
    <w:link w:val="Betarp"/>
    <w:uiPriority w:val="1"/>
    <w:rsid w:val="00182214"/>
    <w:rPr>
      <w:rFonts w:eastAsia="Times New Roman"/>
      <w:sz w:val="21"/>
      <w:szCs w:val="21"/>
      <w:lang w:eastAsia="lt-LT"/>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1"/>
    <w:qFormat/>
    <w:rsid w:val="004540D2"/>
    <w:pPr>
      <w:jc w:val="both"/>
    </w:pPr>
    <w:rPr>
      <w:szCs w:val="20"/>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1"/>
    <w:qFormat/>
    <w:rsid w:val="004540D2"/>
    <w:rPr>
      <w:rFonts w:ascii="Times New Roman" w:eastAsia="Times New Roman" w:hAnsi="Times New Roman" w:cs="Times New Roman"/>
      <w:sz w:val="24"/>
      <w:szCs w:val="20"/>
    </w:rPr>
  </w:style>
  <w:style w:type="character" w:customStyle="1" w:styleId="Antrat1Diagrama">
    <w:name w:val="Antraštė 1 Diagrama"/>
    <w:basedOn w:val="Numatytasispastraiposriftas"/>
    <w:link w:val="Antrat1"/>
    <w:uiPriority w:val="9"/>
    <w:rsid w:val="003076FF"/>
    <w:rPr>
      <w:rFonts w:ascii="Times New Roman" w:eastAsia="Times New Roman" w:hAnsi="Times New Roman" w:cs="Times New Roman"/>
      <w:b/>
      <w:bCs/>
      <w:noProof/>
      <w:color w:val="000000"/>
      <w:sz w:val="24"/>
      <w:szCs w:val="20"/>
      <w:lang w:val="en-US"/>
    </w:rPr>
  </w:style>
  <w:style w:type="paragraph" w:customStyle="1" w:styleId="Stilius3">
    <w:name w:val="Stilius3"/>
    <w:basedOn w:val="prastasis"/>
    <w:link w:val="Stilius3Diagrama"/>
    <w:qFormat/>
    <w:rsid w:val="003076FF"/>
    <w:pPr>
      <w:spacing w:before="200"/>
      <w:jc w:val="both"/>
    </w:pPr>
    <w:rPr>
      <w:sz w:val="22"/>
      <w:szCs w:val="22"/>
      <w:lang w:val="lt-LT"/>
    </w:rPr>
  </w:style>
  <w:style w:type="character" w:customStyle="1" w:styleId="Stilius3Diagrama">
    <w:name w:val="Stilius3 Diagrama"/>
    <w:link w:val="Stilius3"/>
    <w:locked/>
    <w:rsid w:val="003076FF"/>
    <w:rPr>
      <w:rFonts w:ascii="Times New Roman" w:eastAsia="Times New Roman" w:hAnsi="Times New Roman" w:cs="Times New Roman"/>
    </w:rPr>
  </w:style>
  <w:style w:type="character" w:styleId="Emfaz">
    <w:name w:val="Emphasis"/>
    <w:basedOn w:val="Numatytasispastraiposriftas"/>
    <w:uiPriority w:val="20"/>
    <w:qFormat/>
    <w:rsid w:val="003076FF"/>
    <w:rPr>
      <w:i/>
      <w:iCs/>
    </w:rPr>
  </w:style>
  <w:style w:type="paragraph" w:styleId="Pataisymai">
    <w:name w:val="Revision"/>
    <w:hidden/>
    <w:uiPriority w:val="99"/>
    <w:semiHidden/>
    <w:rsid w:val="003076FF"/>
    <w:pPr>
      <w:spacing w:after="0" w:line="240" w:lineRule="auto"/>
    </w:pPr>
    <w:rPr>
      <w:rFonts w:ascii="Times New Roman" w:eastAsia="Times New Roman" w:hAnsi="Times New Roman" w:cs="Times New Roman"/>
      <w:color w:val="000000"/>
      <w:sz w:val="24"/>
      <w:szCs w:val="20"/>
    </w:rPr>
  </w:style>
  <w:style w:type="character" w:customStyle="1" w:styleId="pildymui">
    <w:name w:val="pildymui"/>
    <w:basedOn w:val="Numatytasispastraiposriftas"/>
    <w:rsid w:val="003076FF"/>
  </w:style>
  <w:style w:type="numbering" w:customStyle="1" w:styleId="Sraonra1">
    <w:name w:val="Sąrašo nėra1"/>
    <w:next w:val="Sraonra"/>
    <w:semiHidden/>
    <w:rsid w:val="003076FF"/>
  </w:style>
  <w:style w:type="table" w:customStyle="1" w:styleId="Lentelstinklelis1">
    <w:name w:val="Lentelės tinklelis1"/>
    <w:basedOn w:val="prastojilentel"/>
    <w:next w:val="Lentelstinklelis"/>
    <w:uiPriority w:val="99"/>
    <w:rsid w:val="003076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2">
    <w:name w:val="Sąrašo nėra2"/>
    <w:next w:val="Sraonra"/>
    <w:semiHidden/>
    <w:unhideWhenUsed/>
    <w:rsid w:val="003076FF"/>
  </w:style>
  <w:style w:type="numbering" w:customStyle="1" w:styleId="Sraonra3">
    <w:name w:val="Sąrašo nėra3"/>
    <w:next w:val="Sraonra"/>
    <w:semiHidden/>
    <w:unhideWhenUsed/>
    <w:rsid w:val="003076FF"/>
  </w:style>
  <w:style w:type="paragraph" w:customStyle="1" w:styleId="BodyText11">
    <w:name w:val="Body Text11"/>
    <w:rsid w:val="003076FF"/>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Antrat2Diagrama">
    <w:name w:val="Antraštė 2 Diagrama"/>
    <w:basedOn w:val="Numatytasispastraiposriftas"/>
    <w:link w:val="Antrat2"/>
    <w:uiPriority w:val="9"/>
    <w:rsid w:val="008F6B30"/>
    <w:rPr>
      <w:rFonts w:asciiTheme="majorHAnsi" w:eastAsiaTheme="majorEastAsia" w:hAnsiTheme="majorHAnsi" w:cstheme="majorBidi"/>
      <w:color w:val="365F91" w:themeColor="accent1" w:themeShade="BF"/>
      <w:sz w:val="26"/>
      <w:szCs w:val="26"/>
      <w:lang w:val="en-GB"/>
    </w:rPr>
  </w:style>
  <w:style w:type="numbering" w:customStyle="1" w:styleId="Sraonra4">
    <w:name w:val="Sąrašo nėra4"/>
    <w:next w:val="Sraonra"/>
    <w:uiPriority w:val="99"/>
    <w:semiHidden/>
    <w:unhideWhenUsed/>
    <w:rsid w:val="008F6B30"/>
  </w:style>
  <w:style w:type="numbering" w:customStyle="1" w:styleId="Sraonra11">
    <w:name w:val="Sąrašo nėra11"/>
    <w:next w:val="Sraonra"/>
    <w:uiPriority w:val="99"/>
    <w:semiHidden/>
    <w:unhideWhenUsed/>
    <w:rsid w:val="008F6B30"/>
  </w:style>
  <w:style w:type="character" w:styleId="Puslapionumeris">
    <w:name w:val="page number"/>
    <w:basedOn w:val="Numatytasispastraiposriftas"/>
    <w:rsid w:val="008F6B30"/>
  </w:style>
  <w:style w:type="paragraph" w:customStyle="1" w:styleId="Paraai">
    <w:name w:val="Parašai"/>
    <w:basedOn w:val="prastasis"/>
    <w:rsid w:val="008F6B30"/>
    <w:pPr>
      <w:tabs>
        <w:tab w:val="left" w:pos="6237"/>
      </w:tabs>
      <w:spacing w:before="240"/>
      <w:jc w:val="both"/>
    </w:pPr>
    <w:rPr>
      <w:szCs w:val="20"/>
      <w:lang w:val="lt-LT"/>
    </w:rPr>
  </w:style>
  <w:style w:type="table" w:customStyle="1" w:styleId="Lentelstinklelis3">
    <w:name w:val="Lentelės tinklelis3"/>
    <w:basedOn w:val="prastojilentel"/>
    <w:next w:val="Lentelstinklelis"/>
    <w:rsid w:val="008F6B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8F6B30"/>
    <w:pPr>
      <w:spacing w:after="120" w:line="480" w:lineRule="auto"/>
      <w:ind w:left="283"/>
      <w:jc w:val="both"/>
    </w:pPr>
    <w:rPr>
      <w:szCs w:val="20"/>
      <w:lang w:val="lt-LT"/>
    </w:rPr>
  </w:style>
  <w:style w:type="character" w:customStyle="1" w:styleId="Pagrindiniotekstotrauka2Diagrama">
    <w:name w:val="Pagrindinio teksto įtrauka 2 Diagrama"/>
    <w:basedOn w:val="Numatytasispastraiposriftas"/>
    <w:link w:val="Pagrindiniotekstotrauka2"/>
    <w:semiHidden/>
    <w:rsid w:val="008F6B30"/>
    <w:rPr>
      <w:rFonts w:ascii="Times New Roman" w:eastAsia="Times New Roman" w:hAnsi="Times New Roman" w:cs="Times New Roman"/>
      <w:sz w:val="24"/>
      <w:szCs w:val="20"/>
    </w:rPr>
  </w:style>
  <w:style w:type="paragraph" w:customStyle="1" w:styleId="1">
    <w:name w:val="Стиль1"/>
    <w:basedOn w:val="prastasis"/>
    <w:rsid w:val="008F6B30"/>
    <w:pPr>
      <w:jc w:val="center"/>
    </w:pPr>
    <w:rPr>
      <w:szCs w:val="20"/>
      <w:lang w:val="ru-RU"/>
    </w:rPr>
  </w:style>
  <w:style w:type="table" w:customStyle="1" w:styleId="Lentelstinklelis11">
    <w:name w:val="Lentelės tinklelis11"/>
    <w:basedOn w:val="prastojilentel"/>
    <w:next w:val="Lentelstinklelis"/>
    <w:rsid w:val="008F6B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rsid w:val="008F6B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1">
    <w:name w:val="Įprastasis (tinklapis)1"/>
    <w:basedOn w:val="prastasis"/>
    <w:uiPriority w:val="99"/>
    <w:semiHidden/>
    <w:unhideWhenUsed/>
    <w:rsid w:val="008F6B30"/>
    <w:rPr>
      <w:lang w:val="lt-LT" w:eastAsia="zh-CN"/>
    </w:rPr>
  </w:style>
  <w:style w:type="character" w:customStyle="1" w:styleId="fullparam">
    <w:name w:val="full_param"/>
    <w:rsid w:val="008F6B30"/>
    <w:rPr>
      <w:b w:val="0"/>
      <w:bCs w:val="0"/>
    </w:rPr>
  </w:style>
  <w:style w:type="paragraph" w:customStyle="1" w:styleId="Patvirtinta">
    <w:name w:val="Patvirtinta"/>
    <w:rsid w:val="008F6B3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
    <w:name w:val="centrbold"/>
    <w:basedOn w:val="prastasis"/>
    <w:rsid w:val="008F6B30"/>
    <w:pPr>
      <w:spacing w:before="100" w:beforeAutospacing="1" w:after="100" w:afterAutospacing="1"/>
    </w:pPr>
    <w:rPr>
      <w:lang w:val="lt-LT" w:eastAsia="lt-LT"/>
    </w:rPr>
  </w:style>
  <w:style w:type="character" w:customStyle="1" w:styleId="UnresolvedMention1">
    <w:name w:val="Unresolved Mention1"/>
    <w:uiPriority w:val="99"/>
    <w:semiHidden/>
    <w:unhideWhenUsed/>
    <w:rsid w:val="008F6B30"/>
    <w:rPr>
      <w:color w:val="605E5C"/>
      <w:shd w:val="clear" w:color="auto" w:fill="E1DFDD"/>
    </w:rPr>
  </w:style>
  <w:style w:type="table" w:customStyle="1" w:styleId="Lentelstinklelis4">
    <w:name w:val="Lentelės tinklelis4"/>
    <w:basedOn w:val="prastojilentel"/>
    <w:next w:val="Lentelstinklelis"/>
    <w:uiPriority w:val="59"/>
    <w:rsid w:val="008F6B30"/>
    <w:pPr>
      <w:suppressAutoHyphens/>
      <w:spacing w:after="57" w:line="240" w:lineRule="auto"/>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uiPriority w:val="99"/>
    <w:semiHidden/>
    <w:unhideWhenUsed/>
    <w:rsid w:val="008F6B30"/>
    <w:rPr>
      <w:color w:val="800080"/>
      <w:u w:val="single"/>
    </w:rPr>
  </w:style>
  <w:style w:type="paragraph" w:customStyle="1" w:styleId="Numreringa">
    <w:name w:val="Numrering a)"/>
    <w:basedOn w:val="prastasis"/>
    <w:uiPriority w:val="4"/>
    <w:qFormat/>
    <w:rsid w:val="008F6B30"/>
    <w:pPr>
      <w:numPr>
        <w:numId w:val="4"/>
      </w:numPr>
      <w:spacing w:before="120" w:after="60" w:line="264" w:lineRule="auto"/>
      <w:jc w:val="both"/>
    </w:pPr>
    <w:rPr>
      <w:rFonts w:ascii="Arial" w:hAnsi="Arial"/>
      <w:sz w:val="22"/>
      <w:szCs w:val="20"/>
      <w:lang w:val="sv-SE" w:eastAsia="sv-SE"/>
    </w:rPr>
  </w:style>
  <w:style w:type="paragraph" w:customStyle="1" w:styleId="Numreringi">
    <w:name w:val="Numrering (i)"/>
    <w:basedOn w:val="prastasis"/>
    <w:qFormat/>
    <w:rsid w:val="008F6B30"/>
    <w:pPr>
      <w:numPr>
        <w:ilvl w:val="1"/>
        <w:numId w:val="4"/>
      </w:numPr>
      <w:spacing w:before="120" w:after="60" w:line="264" w:lineRule="auto"/>
      <w:jc w:val="both"/>
    </w:pPr>
    <w:rPr>
      <w:rFonts w:ascii="Arial" w:hAnsi="Arial"/>
      <w:sz w:val="22"/>
      <w:szCs w:val="20"/>
      <w:lang w:val="sv-SE" w:eastAsia="sv-SE"/>
    </w:rPr>
  </w:style>
  <w:style w:type="character" w:customStyle="1" w:styleId="Neapdorotaspaminjimas4">
    <w:name w:val="Neapdorotas paminėjimas4"/>
    <w:uiPriority w:val="99"/>
    <w:semiHidden/>
    <w:unhideWhenUsed/>
    <w:rsid w:val="008F6B30"/>
    <w:rPr>
      <w:color w:val="605E5C"/>
      <w:shd w:val="clear" w:color="auto" w:fill="E1DFDD"/>
    </w:rPr>
  </w:style>
  <w:style w:type="table" w:customStyle="1" w:styleId="TableNormal1">
    <w:name w:val="Table Normal1"/>
    <w:uiPriority w:val="2"/>
    <w:semiHidden/>
    <w:unhideWhenUsed/>
    <w:qFormat/>
    <w:rsid w:val="008F6B3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8F6B30"/>
    <w:pPr>
      <w:widowControl w:val="0"/>
      <w:autoSpaceDE w:val="0"/>
      <w:autoSpaceDN w:val="0"/>
      <w:ind w:left="49"/>
    </w:pPr>
    <w:rPr>
      <w:sz w:val="22"/>
      <w:szCs w:val="22"/>
      <w:lang w:val="lt-LT"/>
    </w:rPr>
  </w:style>
  <w:style w:type="character" w:styleId="Vietosrezervavimoenklotekstas">
    <w:name w:val="Placeholder Text"/>
    <w:basedOn w:val="Numatytasispastraiposriftas"/>
    <w:uiPriority w:val="99"/>
    <w:semiHidden/>
    <w:rsid w:val="008F6B30"/>
    <w:rPr>
      <w:color w:val="808080"/>
    </w:rPr>
  </w:style>
  <w:style w:type="table" w:customStyle="1" w:styleId="Lentelstinklelis12">
    <w:name w:val="Lentelės tinklelis12"/>
    <w:basedOn w:val="prastojilentel"/>
    <w:next w:val="Lentelstinklelis"/>
    <w:uiPriority w:val="39"/>
    <w:rsid w:val="008368EA"/>
    <w:pPr>
      <w:spacing w:after="0" w:line="240" w:lineRule="auto"/>
    </w:pPr>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control">
    <w:name w:val="form-control"/>
    <w:basedOn w:val="Numatytasispastraiposriftas"/>
    <w:rsid w:val="00586C3F"/>
  </w:style>
  <w:style w:type="character" w:customStyle="1" w:styleId="UnresolvedMention">
    <w:name w:val="Unresolved Mention"/>
    <w:basedOn w:val="Numatytasispastraiposriftas"/>
    <w:uiPriority w:val="99"/>
    <w:semiHidden/>
    <w:unhideWhenUsed/>
    <w:rsid w:val="008D0AB0"/>
    <w:rPr>
      <w:color w:val="605E5C"/>
      <w:shd w:val="clear" w:color="auto" w:fill="E1DFDD"/>
    </w:rPr>
  </w:style>
  <w:style w:type="table" w:customStyle="1" w:styleId="Lentelstinklelis22">
    <w:name w:val="Lentelės tinklelis22"/>
    <w:basedOn w:val="prastojilentel"/>
    <w:uiPriority w:val="39"/>
    <w:rsid w:val="00973C2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semiHidden/>
    <w:unhideWhenUsed/>
    <w:rsid w:val="004F5289"/>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4F5289"/>
    <w:rPr>
      <w:rFonts w:ascii="Times New Roman" w:eastAsia="Times New Roman" w:hAnsi="Times New Roman" w:cs="Times New Roman"/>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12D3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3076FF"/>
    <w:pPr>
      <w:keepNext/>
      <w:jc w:val="center"/>
      <w:outlineLvl w:val="0"/>
    </w:pPr>
    <w:rPr>
      <w:b/>
      <w:bCs/>
      <w:noProof/>
      <w:color w:val="000000"/>
      <w:szCs w:val="20"/>
      <w:lang w:val="en-US"/>
    </w:rPr>
  </w:style>
  <w:style w:type="paragraph" w:styleId="Antrat2">
    <w:name w:val="heading 2"/>
    <w:basedOn w:val="prastasis"/>
    <w:next w:val="prastasis"/>
    <w:link w:val="Antrat2Diagrama"/>
    <w:uiPriority w:val="9"/>
    <w:unhideWhenUsed/>
    <w:qFormat/>
    <w:rsid w:val="008F6B30"/>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sid w:val="00112D38"/>
    <w:rPr>
      <w:color w:val="0000FF"/>
      <w:u w:val="single"/>
    </w:rPr>
  </w:style>
  <w:style w:type="paragraph" w:customStyle="1" w:styleId="Default">
    <w:name w:val="Default"/>
    <w:rsid w:val="003A763C"/>
    <w:pPr>
      <w:autoSpaceDE w:val="0"/>
      <w:autoSpaceDN w:val="0"/>
      <w:adjustRightInd w:val="0"/>
      <w:spacing w:after="0" w:line="240" w:lineRule="auto"/>
    </w:pPr>
    <w:rPr>
      <w:rFonts w:ascii="Calibri" w:hAnsi="Calibri" w:cs="Calibri"/>
      <w:color w:val="000000"/>
      <w:sz w:val="24"/>
      <w:szCs w:val="24"/>
    </w:rPr>
  </w:style>
  <w:style w:type="paragraph" w:styleId="Antrats">
    <w:name w:val="header"/>
    <w:basedOn w:val="prastasis"/>
    <w:link w:val="AntratsDiagrama"/>
    <w:uiPriority w:val="99"/>
    <w:unhideWhenUsed/>
    <w:rsid w:val="00A82B4C"/>
    <w:pPr>
      <w:tabs>
        <w:tab w:val="center" w:pos="4819"/>
        <w:tab w:val="right" w:pos="9638"/>
      </w:tabs>
    </w:pPr>
  </w:style>
  <w:style w:type="character" w:customStyle="1" w:styleId="AntratsDiagrama">
    <w:name w:val="Antraštės Diagrama"/>
    <w:basedOn w:val="Numatytasispastraiposriftas"/>
    <w:link w:val="Antrats"/>
    <w:uiPriority w:val="99"/>
    <w:rsid w:val="00A82B4C"/>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A82B4C"/>
    <w:pPr>
      <w:tabs>
        <w:tab w:val="center" w:pos="4819"/>
        <w:tab w:val="right" w:pos="9638"/>
      </w:tabs>
    </w:pPr>
  </w:style>
  <w:style w:type="character" w:customStyle="1" w:styleId="PoratDiagrama">
    <w:name w:val="Poraštė Diagrama"/>
    <w:basedOn w:val="Numatytasispastraiposriftas"/>
    <w:link w:val="Porat"/>
    <w:uiPriority w:val="99"/>
    <w:rsid w:val="00A82B4C"/>
    <w:rPr>
      <w:rFonts w:ascii="Times New Roman" w:eastAsia="Times New Roman" w:hAnsi="Times New Roman" w:cs="Times New Roman"/>
      <w:sz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604176"/>
    <w:pPr>
      <w:ind w:left="720"/>
      <w:contextualSpacing/>
    </w:pPr>
  </w:style>
  <w:style w:type="character" w:styleId="Komentaronuoroda">
    <w:name w:val="annotation reference"/>
    <w:basedOn w:val="Numatytasispastraiposriftas"/>
    <w:uiPriority w:val="99"/>
    <w:semiHidden/>
    <w:unhideWhenUsed/>
    <w:rsid w:val="006D4266"/>
    <w:rPr>
      <w:sz w:val="16"/>
      <w:szCs w:val="16"/>
    </w:rPr>
  </w:style>
  <w:style w:type="paragraph" w:styleId="Komentarotekstas">
    <w:name w:val="annotation text"/>
    <w:basedOn w:val="prastasis"/>
    <w:link w:val="KomentarotekstasDiagrama"/>
    <w:uiPriority w:val="99"/>
    <w:unhideWhenUsed/>
    <w:rsid w:val="006D4266"/>
    <w:rPr>
      <w:sz w:val="20"/>
      <w:szCs w:val="20"/>
    </w:rPr>
  </w:style>
  <w:style w:type="character" w:customStyle="1" w:styleId="KomentarotekstasDiagrama">
    <w:name w:val="Komentaro tekstas Diagrama"/>
    <w:basedOn w:val="Numatytasispastraiposriftas"/>
    <w:link w:val="Komentarotekstas"/>
    <w:uiPriority w:val="99"/>
    <w:rsid w:val="006D4266"/>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D4266"/>
    <w:rPr>
      <w:b/>
      <w:bCs/>
    </w:rPr>
  </w:style>
  <w:style w:type="character" w:customStyle="1" w:styleId="KomentarotemaDiagrama">
    <w:name w:val="Komentaro tema Diagrama"/>
    <w:basedOn w:val="KomentarotekstasDiagrama"/>
    <w:link w:val="Komentarotema"/>
    <w:uiPriority w:val="99"/>
    <w:semiHidden/>
    <w:rsid w:val="006D4266"/>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6D426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6D4266"/>
    <w:rPr>
      <w:rFonts w:ascii="Tahoma" w:eastAsia="Times New Roman" w:hAnsi="Tahoma" w:cs="Tahoma"/>
      <w:sz w:val="16"/>
      <w:szCs w:val="16"/>
      <w:lang w:val="en-GB"/>
    </w:rPr>
  </w:style>
  <w:style w:type="character" w:customStyle="1" w:styleId="Neapdorotaspaminjimas1">
    <w:name w:val="Neapdorotas paminėjimas1"/>
    <w:basedOn w:val="Numatytasispastraiposriftas"/>
    <w:uiPriority w:val="99"/>
    <w:semiHidden/>
    <w:unhideWhenUsed/>
    <w:rsid w:val="00C705BF"/>
    <w:rPr>
      <w:color w:val="605E5C"/>
      <w:shd w:val="clear" w:color="auto" w:fill="E1DFDD"/>
    </w:rPr>
  </w:style>
  <w:style w:type="character" w:customStyle="1" w:styleId="Neapdorotaspaminjimas2">
    <w:name w:val="Neapdorotas paminėjimas2"/>
    <w:basedOn w:val="Numatytasispastraiposriftas"/>
    <w:uiPriority w:val="99"/>
    <w:semiHidden/>
    <w:unhideWhenUsed/>
    <w:rsid w:val="00C143CD"/>
    <w:rPr>
      <w:color w:val="605E5C"/>
      <w:shd w:val="clear" w:color="auto" w:fill="E1DFDD"/>
    </w:rPr>
  </w:style>
  <w:style w:type="table" w:styleId="Lentelstinklelis">
    <w:name w:val="Table Grid"/>
    <w:basedOn w:val="prastojilentel"/>
    <w:uiPriority w:val="39"/>
    <w:rsid w:val="00E15B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stinklapis">
    <w:name w:val="Normal (Web)"/>
    <w:basedOn w:val="prastasis"/>
    <w:uiPriority w:val="99"/>
    <w:unhideWhenUsed/>
    <w:rsid w:val="00911271"/>
    <w:pPr>
      <w:spacing w:before="100" w:beforeAutospacing="1" w:after="100" w:afterAutospacing="1"/>
    </w:pPr>
    <w:rPr>
      <w:rFonts w:eastAsiaTheme="minorEastAsia"/>
      <w:lang w:val="lt-LT" w:eastAsia="lt-LT"/>
    </w:rPr>
  </w:style>
  <w:style w:type="paragraph" w:customStyle="1" w:styleId="Sraopastraipa1">
    <w:name w:val="Sąrašo pastraipa1"/>
    <w:basedOn w:val="prastasis"/>
    <w:qFormat/>
    <w:rsid w:val="0043128C"/>
    <w:pPr>
      <w:ind w:left="720" w:firstLine="720"/>
      <w:contextualSpacing/>
      <w:jc w:val="both"/>
    </w:pPr>
    <w:rPr>
      <w:sz w:val="20"/>
      <w:szCs w:val="20"/>
      <w:lang w:val="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192832"/>
    <w:rPr>
      <w:rFonts w:ascii="Times New Roman" w:eastAsia="Times New Roman" w:hAnsi="Times New Roman" w:cs="Times New Roman"/>
      <w:sz w:val="24"/>
      <w:szCs w:val="24"/>
      <w:lang w:val="en-GB"/>
    </w:rPr>
  </w:style>
  <w:style w:type="paragraph" w:customStyle="1" w:styleId="BodyText1">
    <w:name w:val="Body Text1"/>
    <w:rsid w:val="00192832"/>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styleId="Paprastasistekstas">
    <w:name w:val="Plain Text"/>
    <w:basedOn w:val="prastasis"/>
    <w:link w:val="PaprastasistekstasDiagrama"/>
    <w:uiPriority w:val="99"/>
    <w:semiHidden/>
    <w:unhideWhenUsed/>
    <w:rsid w:val="00192832"/>
    <w:rPr>
      <w:rFonts w:ascii="Calibri" w:eastAsiaTheme="minorHAnsi" w:hAnsi="Calibri" w:cstheme="minorBidi"/>
      <w:sz w:val="22"/>
      <w:szCs w:val="21"/>
      <w:lang w:val="lt-LT"/>
    </w:rPr>
  </w:style>
  <w:style w:type="character" w:customStyle="1" w:styleId="PaprastasistekstasDiagrama">
    <w:name w:val="Paprastasis tekstas Diagrama"/>
    <w:basedOn w:val="Numatytasispastraiposriftas"/>
    <w:link w:val="Paprastasistekstas"/>
    <w:uiPriority w:val="99"/>
    <w:semiHidden/>
    <w:rsid w:val="00192832"/>
    <w:rPr>
      <w:rFonts w:ascii="Calibri" w:hAnsi="Calibri"/>
      <w:szCs w:val="21"/>
    </w:rPr>
  </w:style>
  <w:style w:type="paragraph" w:styleId="Antrinispavadinimas">
    <w:name w:val="Subtitle"/>
    <w:basedOn w:val="prastasis"/>
    <w:link w:val="AntrinispavadinimasDiagrama"/>
    <w:uiPriority w:val="99"/>
    <w:qFormat/>
    <w:rsid w:val="00801841"/>
    <w:rPr>
      <w:u w:val="single"/>
      <w:lang w:val="en-US"/>
    </w:rPr>
  </w:style>
  <w:style w:type="character" w:customStyle="1" w:styleId="AntrinispavadinimasDiagrama">
    <w:name w:val="Antrinis pavadinimas Diagrama"/>
    <w:basedOn w:val="Numatytasispastraiposriftas"/>
    <w:link w:val="Antrinispavadinimas"/>
    <w:uiPriority w:val="99"/>
    <w:rsid w:val="00801841"/>
    <w:rPr>
      <w:rFonts w:ascii="Times New Roman" w:eastAsia="Times New Roman" w:hAnsi="Times New Roman" w:cs="Times New Roman"/>
      <w:sz w:val="24"/>
      <w:szCs w:val="24"/>
      <w:u w:val="single"/>
      <w:lang w:val="en-US"/>
    </w:rPr>
  </w:style>
  <w:style w:type="paragraph" w:customStyle="1" w:styleId="Standard1">
    <w:name w:val="Standard1"/>
    <w:rsid w:val="00801841"/>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2">
    <w:name w:val="Body 2"/>
    <w:rsid w:val="00801841"/>
    <w:pPr>
      <w:suppressAutoHyphens/>
      <w:spacing w:after="40" w:line="240" w:lineRule="auto"/>
      <w:jc w:val="both"/>
    </w:pPr>
    <w:rPr>
      <w:rFonts w:ascii="Times New Roman" w:eastAsia="Arial Unicode MS" w:hAnsi="Times New Roman" w:cs="Arial Unicode MS"/>
      <w:color w:val="000000"/>
      <w:lang w:val="en-US"/>
    </w:rPr>
  </w:style>
  <w:style w:type="character" w:customStyle="1" w:styleId="Neapdorotaspaminjimas3">
    <w:name w:val="Neapdorotas paminėjimas3"/>
    <w:basedOn w:val="Numatytasispastraiposriftas"/>
    <w:uiPriority w:val="99"/>
    <w:semiHidden/>
    <w:unhideWhenUsed/>
    <w:rsid w:val="001D4AC9"/>
    <w:rPr>
      <w:color w:val="605E5C"/>
      <w:shd w:val="clear" w:color="auto" w:fill="E1DFDD"/>
    </w:rPr>
  </w:style>
  <w:style w:type="character" w:customStyle="1" w:styleId="CharStyle5">
    <w:name w:val="Char Style 5"/>
    <w:basedOn w:val="Numatytasispastraiposriftas"/>
    <w:link w:val="Style4"/>
    <w:locked/>
    <w:rsid w:val="00961B91"/>
    <w:rPr>
      <w:spacing w:val="10"/>
      <w:shd w:val="clear" w:color="auto" w:fill="FFFFFF"/>
    </w:rPr>
  </w:style>
  <w:style w:type="paragraph" w:customStyle="1" w:styleId="Style4">
    <w:name w:val="Style 4"/>
    <w:basedOn w:val="prastasis"/>
    <w:link w:val="CharStyle5"/>
    <w:rsid w:val="00961B91"/>
    <w:pPr>
      <w:shd w:val="clear" w:color="auto" w:fill="FFFFFF"/>
      <w:spacing w:before="240"/>
    </w:pPr>
    <w:rPr>
      <w:rFonts w:asciiTheme="minorHAnsi" w:eastAsiaTheme="minorHAnsi" w:hAnsiTheme="minorHAnsi" w:cstheme="minorBidi"/>
      <w:spacing w:val="10"/>
      <w:sz w:val="22"/>
      <w:szCs w:val="22"/>
      <w:lang w:val="lt-LT"/>
    </w:rPr>
  </w:style>
  <w:style w:type="character" w:customStyle="1" w:styleId="towords">
    <w:name w:val="to_words"/>
    <w:basedOn w:val="Numatytasispastraiposriftas"/>
    <w:rsid w:val="00D369CA"/>
  </w:style>
  <w:style w:type="paragraph" w:styleId="Puslapioinaostekstas">
    <w:name w:val="footnote text"/>
    <w:aliases w:val=" Diagrama1,Diagrama1"/>
    <w:basedOn w:val="prastasis"/>
    <w:link w:val="PuslapioinaostekstasDiagrama"/>
    <w:uiPriority w:val="99"/>
    <w:unhideWhenUsed/>
    <w:rsid w:val="00EF5897"/>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EF5897"/>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rsid w:val="00EF5897"/>
    <w:rPr>
      <w:vertAlign w:val="superscript"/>
    </w:rPr>
  </w:style>
  <w:style w:type="table" w:customStyle="1" w:styleId="Lentelstinklelis2">
    <w:name w:val="Lentelės tinklelis2"/>
    <w:basedOn w:val="prastojilentel"/>
    <w:next w:val="Lentelstinklelis"/>
    <w:uiPriority w:val="59"/>
    <w:rsid w:val="00696D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lt">
    <w:name w:val="mailt"/>
    <w:basedOn w:val="Numatytasispastraiposriftas"/>
    <w:rsid w:val="007A0B8A"/>
  </w:style>
  <w:style w:type="paragraph" w:styleId="Betarp">
    <w:name w:val="No Spacing"/>
    <w:link w:val="BetarpDiagrama"/>
    <w:uiPriority w:val="1"/>
    <w:qFormat/>
    <w:rsid w:val="00182214"/>
    <w:pPr>
      <w:spacing w:after="0" w:line="240" w:lineRule="auto"/>
      <w:ind w:firstLine="697"/>
      <w:jc w:val="both"/>
    </w:pPr>
    <w:rPr>
      <w:rFonts w:eastAsia="Times New Roman"/>
      <w:sz w:val="21"/>
      <w:szCs w:val="21"/>
      <w:lang w:eastAsia="lt-LT"/>
    </w:rPr>
  </w:style>
  <w:style w:type="character" w:customStyle="1" w:styleId="BetarpDiagrama">
    <w:name w:val="Be tarpų Diagrama"/>
    <w:basedOn w:val="Numatytasispastraiposriftas"/>
    <w:link w:val="Betarp"/>
    <w:uiPriority w:val="1"/>
    <w:rsid w:val="00182214"/>
    <w:rPr>
      <w:rFonts w:eastAsia="Times New Roman"/>
      <w:sz w:val="21"/>
      <w:szCs w:val="21"/>
      <w:lang w:eastAsia="lt-LT"/>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1"/>
    <w:qFormat/>
    <w:rsid w:val="004540D2"/>
    <w:pPr>
      <w:jc w:val="both"/>
    </w:pPr>
    <w:rPr>
      <w:szCs w:val="20"/>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1"/>
    <w:qFormat/>
    <w:rsid w:val="004540D2"/>
    <w:rPr>
      <w:rFonts w:ascii="Times New Roman" w:eastAsia="Times New Roman" w:hAnsi="Times New Roman" w:cs="Times New Roman"/>
      <w:sz w:val="24"/>
      <w:szCs w:val="20"/>
    </w:rPr>
  </w:style>
  <w:style w:type="character" w:customStyle="1" w:styleId="Antrat1Diagrama">
    <w:name w:val="Antraštė 1 Diagrama"/>
    <w:basedOn w:val="Numatytasispastraiposriftas"/>
    <w:link w:val="Antrat1"/>
    <w:uiPriority w:val="9"/>
    <w:rsid w:val="003076FF"/>
    <w:rPr>
      <w:rFonts w:ascii="Times New Roman" w:eastAsia="Times New Roman" w:hAnsi="Times New Roman" w:cs="Times New Roman"/>
      <w:b/>
      <w:bCs/>
      <w:noProof/>
      <w:color w:val="000000"/>
      <w:sz w:val="24"/>
      <w:szCs w:val="20"/>
      <w:lang w:val="en-US"/>
    </w:rPr>
  </w:style>
  <w:style w:type="paragraph" w:customStyle="1" w:styleId="Stilius3">
    <w:name w:val="Stilius3"/>
    <w:basedOn w:val="prastasis"/>
    <w:link w:val="Stilius3Diagrama"/>
    <w:qFormat/>
    <w:rsid w:val="003076FF"/>
    <w:pPr>
      <w:spacing w:before="200"/>
      <w:jc w:val="both"/>
    </w:pPr>
    <w:rPr>
      <w:sz w:val="22"/>
      <w:szCs w:val="22"/>
      <w:lang w:val="lt-LT"/>
    </w:rPr>
  </w:style>
  <w:style w:type="character" w:customStyle="1" w:styleId="Stilius3Diagrama">
    <w:name w:val="Stilius3 Diagrama"/>
    <w:link w:val="Stilius3"/>
    <w:locked/>
    <w:rsid w:val="003076FF"/>
    <w:rPr>
      <w:rFonts w:ascii="Times New Roman" w:eastAsia="Times New Roman" w:hAnsi="Times New Roman" w:cs="Times New Roman"/>
    </w:rPr>
  </w:style>
  <w:style w:type="character" w:styleId="Emfaz">
    <w:name w:val="Emphasis"/>
    <w:basedOn w:val="Numatytasispastraiposriftas"/>
    <w:uiPriority w:val="20"/>
    <w:qFormat/>
    <w:rsid w:val="003076FF"/>
    <w:rPr>
      <w:i/>
      <w:iCs/>
    </w:rPr>
  </w:style>
  <w:style w:type="paragraph" w:styleId="Pataisymai">
    <w:name w:val="Revision"/>
    <w:hidden/>
    <w:uiPriority w:val="99"/>
    <w:semiHidden/>
    <w:rsid w:val="003076FF"/>
    <w:pPr>
      <w:spacing w:after="0" w:line="240" w:lineRule="auto"/>
    </w:pPr>
    <w:rPr>
      <w:rFonts w:ascii="Times New Roman" w:eastAsia="Times New Roman" w:hAnsi="Times New Roman" w:cs="Times New Roman"/>
      <w:color w:val="000000"/>
      <w:sz w:val="24"/>
      <w:szCs w:val="20"/>
    </w:rPr>
  </w:style>
  <w:style w:type="character" w:customStyle="1" w:styleId="pildymui">
    <w:name w:val="pildymui"/>
    <w:basedOn w:val="Numatytasispastraiposriftas"/>
    <w:rsid w:val="003076FF"/>
  </w:style>
  <w:style w:type="numbering" w:customStyle="1" w:styleId="Sraonra1">
    <w:name w:val="Sąrašo nėra1"/>
    <w:next w:val="Sraonra"/>
    <w:semiHidden/>
    <w:rsid w:val="003076FF"/>
  </w:style>
  <w:style w:type="table" w:customStyle="1" w:styleId="Lentelstinklelis1">
    <w:name w:val="Lentelės tinklelis1"/>
    <w:basedOn w:val="prastojilentel"/>
    <w:next w:val="Lentelstinklelis"/>
    <w:uiPriority w:val="99"/>
    <w:rsid w:val="003076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2">
    <w:name w:val="Sąrašo nėra2"/>
    <w:next w:val="Sraonra"/>
    <w:semiHidden/>
    <w:unhideWhenUsed/>
    <w:rsid w:val="003076FF"/>
  </w:style>
  <w:style w:type="numbering" w:customStyle="1" w:styleId="Sraonra3">
    <w:name w:val="Sąrašo nėra3"/>
    <w:next w:val="Sraonra"/>
    <w:semiHidden/>
    <w:unhideWhenUsed/>
    <w:rsid w:val="003076FF"/>
  </w:style>
  <w:style w:type="paragraph" w:customStyle="1" w:styleId="BodyText11">
    <w:name w:val="Body Text11"/>
    <w:rsid w:val="003076FF"/>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Antrat2Diagrama">
    <w:name w:val="Antraštė 2 Diagrama"/>
    <w:basedOn w:val="Numatytasispastraiposriftas"/>
    <w:link w:val="Antrat2"/>
    <w:uiPriority w:val="9"/>
    <w:rsid w:val="008F6B30"/>
    <w:rPr>
      <w:rFonts w:asciiTheme="majorHAnsi" w:eastAsiaTheme="majorEastAsia" w:hAnsiTheme="majorHAnsi" w:cstheme="majorBidi"/>
      <w:color w:val="365F91" w:themeColor="accent1" w:themeShade="BF"/>
      <w:sz w:val="26"/>
      <w:szCs w:val="26"/>
      <w:lang w:val="en-GB"/>
    </w:rPr>
  </w:style>
  <w:style w:type="numbering" w:customStyle="1" w:styleId="Sraonra4">
    <w:name w:val="Sąrašo nėra4"/>
    <w:next w:val="Sraonra"/>
    <w:uiPriority w:val="99"/>
    <w:semiHidden/>
    <w:unhideWhenUsed/>
    <w:rsid w:val="008F6B30"/>
  </w:style>
  <w:style w:type="numbering" w:customStyle="1" w:styleId="Sraonra11">
    <w:name w:val="Sąrašo nėra11"/>
    <w:next w:val="Sraonra"/>
    <w:uiPriority w:val="99"/>
    <w:semiHidden/>
    <w:unhideWhenUsed/>
    <w:rsid w:val="008F6B30"/>
  </w:style>
  <w:style w:type="character" w:styleId="Puslapionumeris">
    <w:name w:val="page number"/>
    <w:basedOn w:val="Numatytasispastraiposriftas"/>
    <w:rsid w:val="008F6B30"/>
  </w:style>
  <w:style w:type="paragraph" w:customStyle="1" w:styleId="Paraai">
    <w:name w:val="Parašai"/>
    <w:basedOn w:val="prastasis"/>
    <w:rsid w:val="008F6B30"/>
    <w:pPr>
      <w:tabs>
        <w:tab w:val="left" w:pos="6237"/>
      </w:tabs>
      <w:spacing w:before="240"/>
      <w:jc w:val="both"/>
    </w:pPr>
    <w:rPr>
      <w:szCs w:val="20"/>
      <w:lang w:val="lt-LT"/>
    </w:rPr>
  </w:style>
  <w:style w:type="table" w:customStyle="1" w:styleId="Lentelstinklelis3">
    <w:name w:val="Lentelės tinklelis3"/>
    <w:basedOn w:val="prastojilentel"/>
    <w:next w:val="Lentelstinklelis"/>
    <w:rsid w:val="008F6B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8F6B30"/>
    <w:pPr>
      <w:spacing w:after="120" w:line="480" w:lineRule="auto"/>
      <w:ind w:left="283"/>
      <w:jc w:val="both"/>
    </w:pPr>
    <w:rPr>
      <w:szCs w:val="20"/>
      <w:lang w:val="lt-LT"/>
    </w:rPr>
  </w:style>
  <w:style w:type="character" w:customStyle="1" w:styleId="Pagrindiniotekstotrauka2Diagrama">
    <w:name w:val="Pagrindinio teksto įtrauka 2 Diagrama"/>
    <w:basedOn w:val="Numatytasispastraiposriftas"/>
    <w:link w:val="Pagrindiniotekstotrauka2"/>
    <w:semiHidden/>
    <w:rsid w:val="008F6B30"/>
    <w:rPr>
      <w:rFonts w:ascii="Times New Roman" w:eastAsia="Times New Roman" w:hAnsi="Times New Roman" w:cs="Times New Roman"/>
      <w:sz w:val="24"/>
      <w:szCs w:val="20"/>
    </w:rPr>
  </w:style>
  <w:style w:type="paragraph" w:customStyle="1" w:styleId="1">
    <w:name w:val="Стиль1"/>
    <w:basedOn w:val="prastasis"/>
    <w:rsid w:val="008F6B30"/>
    <w:pPr>
      <w:jc w:val="center"/>
    </w:pPr>
    <w:rPr>
      <w:szCs w:val="20"/>
      <w:lang w:val="ru-RU"/>
    </w:rPr>
  </w:style>
  <w:style w:type="table" w:customStyle="1" w:styleId="Lentelstinklelis11">
    <w:name w:val="Lentelės tinklelis11"/>
    <w:basedOn w:val="prastojilentel"/>
    <w:next w:val="Lentelstinklelis"/>
    <w:rsid w:val="008F6B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rsid w:val="008F6B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1">
    <w:name w:val="Įprastasis (tinklapis)1"/>
    <w:basedOn w:val="prastasis"/>
    <w:uiPriority w:val="99"/>
    <w:semiHidden/>
    <w:unhideWhenUsed/>
    <w:rsid w:val="008F6B30"/>
    <w:rPr>
      <w:lang w:val="lt-LT" w:eastAsia="zh-CN"/>
    </w:rPr>
  </w:style>
  <w:style w:type="character" w:customStyle="1" w:styleId="fullparam">
    <w:name w:val="full_param"/>
    <w:rsid w:val="008F6B30"/>
    <w:rPr>
      <w:b w:val="0"/>
      <w:bCs w:val="0"/>
    </w:rPr>
  </w:style>
  <w:style w:type="paragraph" w:customStyle="1" w:styleId="Patvirtinta">
    <w:name w:val="Patvirtinta"/>
    <w:rsid w:val="008F6B3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
    <w:name w:val="centrbold"/>
    <w:basedOn w:val="prastasis"/>
    <w:rsid w:val="008F6B30"/>
    <w:pPr>
      <w:spacing w:before="100" w:beforeAutospacing="1" w:after="100" w:afterAutospacing="1"/>
    </w:pPr>
    <w:rPr>
      <w:lang w:val="lt-LT" w:eastAsia="lt-LT"/>
    </w:rPr>
  </w:style>
  <w:style w:type="character" w:customStyle="1" w:styleId="UnresolvedMention1">
    <w:name w:val="Unresolved Mention1"/>
    <w:uiPriority w:val="99"/>
    <w:semiHidden/>
    <w:unhideWhenUsed/>
    <w:rsid w:val="008F6B30"/>
    <w:rPr>
      <w:color w:val="605E5C"/>
      <w:shd w:val="clear" w:color="auto" w:fill="E1DFDD"/>
    </w:rPr>
  </w:style>
  <w:style w:type="table" w:customStyle="1" w:styleId="Lentelstinklelis4">
    <w:name w:val="Lentelės tinklelis4"/>
    <w:basedOn w:val="prastojilentel"/>
    <w:next w:val="Lentelstinklelis"/>
    <w:uiPriority w:val="59"/>
    <w:rsid w:val="008F6B30"/>
    <w:pPr>
      <w:suppressAutoHyphens/>
      <w:spacing w:after="57" w:line="240" w:lineRule="auto"/>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uiPriority w:val="99"/>
    <w:semiHidden/>
    <w:unhideWhenUsed/>
    <w:rsid w:val="008F6B30"/>
    <w:rPr>
      <w:color w:val="800080"/>
      <w:u w:val="single"/>
    </w:rPr>
  </w:style>
  <w:style w:type="paragraph" w:customStyle="1" w:styleId="Numreringa">
    <w:name w:val="Numrering a)"/>
    <w:basedOn w:val="prastasis"/>
    <w:uiPriority w:val="4"/>
    <w:qFormat/>
    <w:rsid w:val="008F6B30"/>
    <w:pPr>
      <w:numPr>
        <w:numId w:val="4"/>
      </w:numPr>
      <w:spacing w:before="120" w:after="60" w:line="264" w:lineRule="auto"/>
      <w:jc w:val="both"/>
    </w:pPr>
    <w:rPr>
      <w:rFonts w:ascii="Arial" w:hAnsi="Arial"/>
      <w:sz w:val="22"/>
      <w:szCs w:val="20"/>
      <w:lang w:val="sv-SE" w:eastAsia="sv-SE"/>
    </w:rPr>
  </w:style>
  <w:style w:type="paragraph" w:customStyle="1" w:styleId="Numreringi">
    <w:name w:val="Numrering (i)"/>
    <w:basedOn w:val="prastasis"/>
    <w:qFormat/>
    <w:rsid w:val="008F6B30"/>
    <w:pPr>
      <w:numPr>
        <w:ilvl w:val="1"/>
        <w:numId w:val="4"/>
      </w:numPr>
      <w:spacing w:before="120" w:after="60" w:line="264" w:lineRule="auto"/>
      <w:jc w:val="both"/>
    </w:pPr>
    <w:rPr>
      <w:rFonts w:ascii="Arial" w:hAnsi="Arial"/>
      <w:sz w:val="22"/>
      <w:szCs w:val="20"/>
      <w:lang w:val="sv-SE" w:eastAsia="sv-SE"/>
    </w:rPr>
  </w:style>
  <w:style w:type="character" w:customStyle="1" w:styleId="Neapdorotaspaminjimas4">
    <w:name w:val="Neapdorotas paminėjimas4"/>
    <w:uiPriority w:val="99"/>
    <w:semiHidden/>
    <w:unhideWhenUsed/>
    <w:rsid w:val="008F6B30"/>
    <w:rPr>
      <w:color w:val="605E5C"/>
      <w:shd w:val="clear" w:color="auto" w:fill="E1DFDD"/>
    </w:rPr>
  </w:style>
  <w:style w:type="table" w:customStyle="1" w:styleId="TableNormal1">
    <w:name w:val="Table Normal1"/>
    <w:uiPriority w:val="2"/>
    <w:semiHidden/>
    <w:unhideWhenUsed/>
    <w:qFormat/>
    <w:rsid w:val="008F6B3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8F6B30"/>
    <w:pPr>
      <w:widowControl w:val="0"/>
      <w:autoSpaceDE w:val="0"/>
      <w:autoSpaceDN w:val="0"/>
      <w:ind w:left="49"/>
    </w:pPr>
    <w:rPr>
      <w:sz w:val="22"/>
      <w:szCs w:val="22"/>
      <w:lang w:val="lt-LT"/>
    </w:rPr>
  </w:style>
  <w:style w:type="character" w:styleId="Vietosrezervavimoenklotekstas">
    <w:name w:val="Placeholder Text"/>
    <w:basedOn w:val="Numatytasispastraiposriftas"/>
    <w:uiPriority w:val="99"/>
    <w:semiHidden/>
    <w:rsid w:val="008F6B30"/>
    <w:rPr>
      <w:color w:val="808080"/>
    </w:rPr>
  </w:style>
  <w:style w:type="table" w:customStyle="1" w:styleId="Lentelstinklelis12">
    <w:name w:val="Lentelės tinklelis12"/>
    <w:basedOn w:val="prastojilentel"/>
    <w:next w:val="Lentelstinklelis"/>
    <w:uiPriority w:val="39"/>
    <w:rsid w:val="008368EA"/>
    <w:pPr>
      <w:spacing w:after="0" w:line="240" w:lineRule="auto"/>
    </w:pPr>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control">
    <w:name w:val="form-control"/>
    <w:basedOn w:val="Numatytasispastraiposriftas"/>
    <w:rsid w:val="00586C3F"/>
  </w:style>
  <w:style w:type="character" w:customStyle="1" w:styleId="UnresolvedMention">
    <w:name w:val="Unresolved Mention"/>
    <w:basedOn w:val="Numatytasispastraiposriftas"/>
    <w:uiPriority w:val="99"/>
    <w:semiHidden/>
    <w:unhideWhenUsed/>
    <w:rsid w:val="008D0AB0"/>
    <w:rPr>
      <w:color w:val="605E5C"/>
      <w:shd w:val="clear" w:color="auto" w:fill="E1DFDD"/>
    </w:rPr>
  </w:style>
  <w:style w:type="table" w:customStyle="1" w:styleId="Lentelstinklelis22">
    <w:name w:val="Lentelės tinklelis22"/>
    <w:basedOn w:val="prastojilentel"/>
    <w:uiPriority w:val="39"/>
    <w:rsid w:val="00973C2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semiHidden/>
    <w:unhideWhenUsed/>
    <w:rsid w:val="004F5289"/>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4F5289"/>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79072">
      <w:bodyDiv w:val="1"/>
      <w:marLeft w:val="0"/>
      <w:marRight w:val="0"/>
      <w:marTop w:val="0"/>
      <w:marBottom w:val="0"/>
      <w:divBdr>
        <w:top w:val="none" w:sz="0" w:space="0" w:color="auto"/>
        <w:left w:val="none" w:sz="0" w:space="0" w:color="auto"/>
        <w:bottom w:val="none" w:sz="0" w:space="0" w:color="auto"/>
        <w:right w:val="none" w:sz="0" w:space="0" w:color="auto"/>
      </w:divBdr>
    </w:div>
    <w:div w:id="101384586">
      <w:bodyDiv w:val="1"/>
      <w:marLeft w:val="0"/>
      <w:marRight w:val="0"/>
      <w:marTop w:val="0"/>
      <w:marBottom w:val="0"/>
      <w:divBdr>
        <w:top w:val="none" w:sz="0" w:space="0" w:color="auto"/>
        <w:left w:val="none" w:sz="0" w:space="0" w:color="auto"/>
        <w:bottom w:val="none" w:sz="0" w:space="0" w:color="auto"/>
        <w:right w:val="none" w:sz="0" w:space="0" w:color="auto"/>
      </w:divBdr>
      <w:divsChild>
        <w:div w:id="125241421">
          <w:marLeft w:val="0"/>
          <w:marRight w:val="0"/>
          <w:marTop w:val="0"/>
          <w:marBottom w:val="0"/>
          <w:divBdr>
            <w:top w:val="none" w:sz="0" w:space="0" w:color="auto"/>
            <w:left w:val="none" w:sz="0" w:space="0" w:color="auto"/>
            <w:bottom w:val="none" w:sz="0" w:space="0" w:color="auto"/>
            <w:right w:val="none" w:sz="0" w:space="0" w:color="auto"/>
          </w:divBdr>
          <w:divsChild>
            <w:div w:id="151605671">
              <w:marLeft w:val="15"/>
              <w:marRight w:val="15"/>
              <w:marTop w:val="15"/>
              <w:marBottom w:val="15"/>
              <w:divBdr>
                <w:top w:val="none" w:sz="0" w:space="0" w:color="auto"/>
                <w:left w:val="none" w:sz="0" w:space="0" w:color="auto"/>
                <w:bottom w:val="none" w:sz="0" w:space="0" w:color="auto"/>
                <w:right w:val="none" w:sz="0" w:space="0" w:color="auto"/>
              </w:divBdr>
              <w:divsChild>
                <w:div w:id="77412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079410">
      <w:bodyDiv w:val="1"/>
      <w:marLeft w:val="0"/>
      <w:marRight w:val="0"/>
      <w:marTop w:val="0"/>
      <w:marBottom w:val="0"/>
      <w:divBdr>
        <w:top w:val="none" w:sz="0" w:space="0" w:color="auto"/>
        <w:left w:val="none" w:sz="0" w:space="0" w:color="auto"/>
        <w:bottom w:val="none" w:sz="0" w:space="0" w:color="auto"/>
        <w:right w:val="none" w:sz="0" w:space="0" w:color="auto"/>
      </w:divBdr>
    </w:div>
    <w:div w:id="436293805">
      <w:bodyDiv w:val="1"/>
      <w:marLeft w:val="0"/>
      <w:marRight w:val="0"/>
      <w:marTop w:val="0"/>
      <w:marBottom w:val="0"/>
      <w:divBdr>
        <w:top w:val="none" w:sz="0" w:space="0" w:color="auto"/>
        <w:left w:val="none" w:sz="0" w:space="0" w:color="auto"/>
        <w:bottom w:val="none" w:sz="0" w:space="0" w:color="auto"/>
        <w:right w:val="none" w:sz="0" w:space="0" w:color="auto"/>
      </w:divBdr>
    </w:div>
    <w:div w:id="487946181">
      <w:bodyDiv w:val="1"/>
      <w:marLeft w:val="0"/>
      <w:marRight w:val="0"/>
      <w:marTop w:val="0"/>
      <w:marBottom w:val="0"/>
      <w:divBdr>
        <w:top w:val="none" w:sz="0" w:space="0" w:color="auto"/>
        <w:left w:val="none" w:sz="0" w:space="0" w:color="auto"/>
        <w:bottom w:val="none" w:sz="0" w:space="0" w:color="auto"/>
        <w:right w:val="none" w:sz="0" w:space="0" w:color="auto"/>
      </w:divBdr>
    </w:div>
    <w:div w:id="542447237">
      <w:bodyDiv w:val="1"/>
      <w:marLeft w:val="0"/>
      <w:marRight w:val="0"/>
      <w:marTop w:val="0"/>
      <w:marBottom w:val="0"/>
      <w:divBdr>
        <w:top w:val="none" w:sz="0" w:space="0" w:color="auto"/>
        <w:left w:val="none" w:sz="0" w:space="0" w:color="auto"/>
        <w:bottom w:val="none" w:sz="0" w:space="0" w:color="auto"/>
        <w:right w:val="none" w:sz="0" w:space="0" w:color="auto"/>
      </w:divBdr>
    </w:div>
    <w:div w:id="544608407">
      <w:bodyDiv w:val="1"/>
      <w:marLeft w:val="0"/>
      <w:marRight w:val="0"/>
      <w:marTop w:val="0"/>
      <w:marBottom w:val="0"/>
      <w:divBdr>
        <w:top w:val="none" w:sz="0" w:space="0" w:color="auto"/>
        <w:left w:val="none" w:sz="0" w:space="0" w:color="auto"/>
        <w:bottom w:val="none" w:sz="0" w:space="0" w:color="auto"/>
        <w:right w:val="none" w:sz="0" w:space="0" w:color="auto"/>
      </w:divBdr>
    </w:div>
    <w:div w:id="569390018">
      <w:bodyDiv w:val="1"/>
      <w:marLeft w:val="0"/>
      <w:marRight w:val="0"/>
      <w:marTop w:val="0"/>
      <w:marBottom w:val="0"/>
      <w:divBdr>
        <w:top w:val="none" w:sz="0" w:space="0" w:color="auto"/>
        <w:left w:val="none" w:sz="0" w:space="0" w:color="auto"/>
        <w:bottom w:val="none" w:sz="0" w:space="0" w:color="auto"/>
        <w:right w:val="none" w:sz="0" w:space="0" w:color="auto"/>
      </w:divBdr>
    </w:div>
    <w:div w:id="633367925">
      <w:bodyDiv w:val="1"/>
      <w:marLeft w:val="0"/>
      <w:marRight w:val="0"/>
      <w:marTop w:val="0"/>
      <w:marBottom w:val="0"/>
      <w:divBdr>
        <w:top w:val="none" w:sz="0" w:space="0" w:color="auto"/>
        <w:left w:val="none" w:sz="0" w:space="0" w:color="auto"/>
        <w:bottom w:val="none" w:sz="0" w:space="0" w:color="auto"/>
        <w:right w:val="none" w:sz="0" w:space="0" w:color="auto"/>
      </w:divBdr>
    </w:div>
    <w:div w:id="683433640">
      <w:bodyDiv w:val="1"/>
      <w:marLeft w:val="0"/>
      <w:marRight w:val="0"/>
      <w:marTop w:val="0"/>
      <w:marBottom w:val="0"/>
      <w:divBdr>
        <w:top w:val="none" w:sz="0" w:space="0" w:color="auto"/>
        <w:left w:val="none" w:sz="0" w:space="0" w:color="auto"/>
        <w:bottom w:val="none" w:sz="0" w:space="0" w:color="auto"/>
        <w:right w:val="none" w:sz="0" w:space="0" w:color="auto"/>
      </w:divBdr>
    </w:div>
    <w:div w:id="795487797">
      <w:bodyDiv w:val="1"/>
      <w:marLeft w:val="0"/>
      <w:marRight w:val="0"/>
      <w:marTop w:val="0"/>
      <w:marBottom w:val="0"/>
      <w:divBdr>
        <w:top w:val="none" w:sz="0" w:space="0" w:color="auto"/>
        <w:left w:val="none" w:sz="0" w:space="0" w:color="auto"/>
        <w:bottom w:val="none" w:sz="0" w:space="0" w:color="auto"/>
        <w:right w:val="none" w:sz="0" w:space="0" w:color="auto"/>
      </w:divBdr>
    </w:div>
    <w:div w:id="937834455">
      <w:bodyDiv w:val="1"/>
      <w:marLeft w:val="0"/>
      <w:marRight w:val="0"/>
      <w:marTop w:val="0"/>
      <w:marBottom w:val="0"/>
      <w:divBdr>
        <w:top w:val="none" w:sz="0" w:space="0" w:color="auto"/>
        <w:left w:val="none" w:sz="0" w:space="0" w:color="auto"/>
        <w:bottom w:val="none" w:sz="0" w:space="0" w:color="auto"/>
        <w:right w:val="none" w:sz="0" w:space="0" w:color="auto"/>
      </w:divBdr>
    </w:div>
    <w:div w:id="963928574">
      <w:bodyDiv w:val="1"/>
      <w:marLeft w:val="0"/>
      <w:marRight w:val="0"/>
      <w:marTop w:val="0"/>
      <w:marBottom w:val="0"/>
      <w:divBdr>
        <w:top w:val="none" w:sz="0" w:space="0" w:color="auto"/>
        <w:left w:val="none" w:sz="0" w:space="0" w:color="auto"/>
        <w:bottom w:val="none" w:sz="0" w:space="0" w:color="auto"/>
        <w:right w:val="none" w:sz="0" w:space="0" w:color="auto"/>
      </w:divBdr>
    </w:div>
    <w:div w:id="965507696">
      <w:bodyDiv w:val="1"/>
      <w:marLeft w:val="0"/>
      <w:marRight w:val="0"/>
      <w:marTop w:val="0"/>
      <w:marBottom w:val="0"/>
      <w:divBdr>
        <w:top w:val="none" w:sz="0" w:space="0" w:color="auto"/>
        <w:left w:val="none" w:sz="0" w:space="0" w:color="auto"/>
        <w:bottom w:val="none" w:sz="0" w:space="0" w:color="auto"/>
        <w:right w:val="none" w:sz="0" w:space="0" w:color="auto"/>
      </w:divBdr>
    </w:div>
    <w:div w:id="1313481641">
      <w:bodyDiv w:val="1"/>
      <w:marLeft w:val="0"/>
      <w:marRight w:val="0"/>
      <w:marTop w:val="0"/>
      <w:marBottom w:val="0"/>
      <w:divBdr>
        <w:top w:val="none" w:sz="0" w:space="0" w:color="auto"/>
        <w:left w:val="none" w:sz="0" w:space="0" w:color="auto"/>
        <w:bottom w:val="none" w:sz="0" w:space="0" w:color="auto"/>
        <w:right w:val="none" w:sz="0" w:space="0" w:color="auto"/>
      </w:divBdr>
    </w:div>
    <w:div w:id="1318221365">
      <w:bodyDiv w:val="1"/>
      <w:marLeft w:val="0"/>
      <w:marRight w:val="0"/>
      <w:marTop w:val="0"/>
      <w:marBottom w:val="0"/>
      <w:divBdr>
        <w:top w:val="none" w:sz="0" w:space="0" w:color="auto"/>
        <w:left w:val="none" w:sz="0" w:space="0" w:color="auto"/>
        <w:bottom w:val="none" w:sz="0" w:space="0" w:color="auto"/>
        <w:right w:val="none" w:sz="0" w:space="0" w:color="auto"/>
      </w:divBdr>
    </w:div>
    <w:div w:id="1320227988">
      <w:bodyDiv w:val="1"/>
      <w:marLeft w:val="0"/>
      <w:marRight w:val="0"/>
      <w:marTop w:val="0"/>
      <w:marBottom w:val="0"/>
      <w:divBdr>
        <w:top w:val="none" w:sz="0" w:space="0" w:color="auto"/>
        <w:left w:val="none" w:sz="0" w:space="0" w:color="auto"/>
        <w:bottom w:val="none" w:sz="0" w:space="0" w:color="auto"/>
        <w:right w:val="none" w:sz="0" w:space="0" w:color="auto"/>
      </w:divBdr>
    </w:div>
    <w:div w:id="1389642832">
      <w:bodyDiv w:val="1"/>
      <w:marLeft w:val="0"/>
      <w:marRight w:val="0"/>
      <w:marTop w:val="0"/>
      <w:marBottom w:val="0"/>
      <w:divBdr>
        <w:top w:val="none" w:sz="0" w:space="0" w:color="auto"/>
        <w:left w:val="none" w:sz="0" w:space="0" w:color="auto"/>
        <w:bottom w:val="none" w:sz="0" w:space="0" w:color="auto"/>
        <w:right w:val="none" w:sz="0" w:space="0" w:color="auto"/>
      </w:divBdr>
    </w:div>
    <w:div w:id="1448424656">
      <w:bodyDiv w:val="1"/>
      <w:marLeft w:val="0"/>
      <w:marRight w:val="0"/>
      <w:marTop w:val="0"/>
      <w:marBottom w:val="0"/>
      <w:divBdr>
        <w:top w:val="none" w:sz="0" w:space="0" w:color="auto"/>
        <w:left w:val="none" w:sz="0" w:space="0" w:color="auto"/>
        <w:bottom w:val="none" w:sz="0" w:space="0" w:color="auto"/>
        <w:right w:val="none" w:sz="0" w:space="0" w:color="auto"/>
      </w:divBdr>
    </w:div>
    <w:div w:id="1450784124">
      <w:bodyDiv w:val="1"/>
      <w:marLeft w:val="0"/>
      <w:marRight w:val="0"/>
      <w:marTop w:val="0"/>
      <w:marBottom w:val="0"/>
      <w:divBdr>
        <w:top w:val="none" w:sz="0" w:space="0" w:color="auto"/>
        <w:left w:val="none" w:sz="0" w:space="0" w:color="auto"/>
        <w:bottom w:val="none" w:sz="0" w:space="0" w:color="auto"/>
        <w:right w:val="none" w:sz="0" w:space="0" w:color="auto"/>
      </w:divBdr>
    </w:div>
    <w:div w:id="1546671895">
      <w:bodyDiv w:val="1"/>
      <w:marLeft w:val="0"/>
      <w:marRight w:val="0"/>
      <w:marTop w:val="0"/>
      <w:marBottom w:val="0"/>
      <w:divBdr>
        <w:top w:val="none" w:sz="0" w:space="0" w:color="auto"/>
        <w:left w:val="none" w:sz="0" w:space="0" w:color="auto"/>
        <w:bottom w:val="none" w:sz="0" w:space="0" w:color="auto"/>
        <w:right w:val="none" w:sz="0" w:space="0" w:color="auto"/>
      </w:divBdr>
    </w:div>
    <w:div w:id="1845122618">
      <w:bodyDiv w:val="1"/>
      <w:marLeft w:val="0"/>
      <w:marRight w:val="0"/>
      <w:marTop w:val="0"/>
      <w:marBottom w:val="0"/>
      <w:divBdr>
        <w:top w:val="none" w:sz="0" w:space="0" w:color="auto"/>
        <w:left w:val="none" w:sz="0" w:space="0" w:color="auto"/>
        <w:bottom w:val="none" w:sz="0" w:space="0" w:color="auto"/>
        <w:right w:val="none" w:sz="0" w:space="0" w:color="auto"/>
      </w:divBdr>
    </w:div>
    <w:div w:id="1901935577">
      <w:bodyDiv w:val="1"/>
      <w:marLeft w:val="0"/>
      <w:marRight w:val="0"/>
      <w:marTop w:val="0"/>
      <w:marBottom w:val="0"/>
      <w:divBdr>
        <w:top w:val="none" w:sz="0" w:space="0" w:color="auto"/>
        <w:left w:val="none" w:sz="0" w:space="0" w:color="auto"/>
        <w:bottom w:val="none" w:sz="0" w:space="0" w:color="auto"/>
        <w:right w:val="none" w:sz="0" w:space="0" w:color="auto"/>
      </w:divBdr>
    </w:div>
    <w:div w:id="19107285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8F8B2-528E-4B20-968B-4E65C3EE6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4</Pages>
  <Words>7512</Words>
  <Characters>4282</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11771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Silvija Šileikienė</dc:creator>
  <cp:lastModifiedBy>SilvijaS</cp:lastModifiedBy>
  <cp:revision>8</cp:revision>
  <cp:lastPrinted>2024-11-19T06:32:00Z</cp:lastPrinted>
  <dcterms:created xsi:type="dcterms:W3CDTF">2026-05-28T07:55:00Z</dcterms:created>
  <dcterms:modified xsi:type="dcterms:W3CDTF">2026-06-04T06:34:00Z</dcterms:modified>
</cp:coreProperties>
</file>